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3D" w:rsidRPr="00FE0A27" w:rsidRDefault="003E6696" w:rsidP="00FE0A27">
      <w:pPr>
        <w:tabs>
          <w:tab w:val="left" w:pos="142"/>
        </w:tabs>
        <w:spacing w:after="200"/>
        <w:rPr>
          <w:rFonts w:ascii="Arial" w:hAnsi="Arial" w:cs="Arial"/>
          <w:b/>
          <w:sz w:val="20"/>
        </w:rPr>
      </w:pPr>
      <w:r w:rsidRPr="00FE0A27">
        <w:rPr>
          <w:rFonts w:ascii="Arial" w:hAnsi="Arial" w:cs="Arial"/>
          <w:b/>
          <w:sz w:val="20"/>
        </w:rPr>
        <w:t>FORMULARIO</w:t>
      </w:r>
      <w:r w:rsidR="00737A3D" w:rsidRPr="00FE0A27">
        <w:rPr>
          <w:rFonts w:ascii="Arial" w:hAnsi="Arial" w:cs="Arial"/>
          <w:b/>
          <w:sz w:val="20"/>
        </w:rPr>
        <w:t xml:space="preserve"> 1398</w:t>
      </w:r>
      <w:r w:rsidR="00E64F00" w:rsidRPr="00FE0A27">
        <w:rPr>
          <w:rFonts w:ascii="Arial" w:hAnsi="Arial" w:cs="Arial"/>
          <w:b/>
          <w:sz w:val="20"/>
        </w:rPr>
        <w:t>-</w:t>
      </w:r>
      <w:r w:rsidR="00FB67F8" w:rsidRPr="00FE0A27">
        <w:rPr>
          <w:rFonts w:ascii="Arial" w:hAnsi="Arial" w:cs="Arial"/>
          <w:b/>
          <w:sz w:val="20"/>
        </w:rPr>
        <w:t>0</w:t>
      </w:r>
      <w:r w:rsidR="009E3252" w:rsidRPr="00FE0A27">
        <w:rPr>
          <w:rFonts w:ascii="Arial" w:hAnsi="Arial" w:cs="Arial"/>
          <w:b/>
          <w:sz w:val="20"/>
        </w:rPr>
        <w:t>8</w:t>
      </w:r>
    </w:p>
    <w:p w:rsidR="00737A3D" w:rsidRPr="00FE0A27" w:rsidRDefault="00737A3D" w:rsidP="00FE0A27">
      <w:pPr>
        <w:tabs>
          <w:tab w:val="left" w:pos="142"/>
        </w:tabs>
        <w:rPr>
          <w:rFonts w:ascii="Arial" w:hAnsi="Arial" w:cs="Arial"/>
          <w:b/>
          <w:sz w:val="20"/>
          <w:u w:val="single"/>
        </w:rPr>
      </w:pPr>
      <w:r w:rsidRPr="00FE0A27">
        <w:rPr>
          <w:rFonts w:ascii="Arial" w:hAnsi="Arial" w:cs="Arial"/>
          <w:b/>
          <w:sz w:val="20"/>
          <w:u w:val="single"/>
        </w:rPr>
        <w:t>INDICADORES SELECCIONADOS DE LA ACTIVIDAD TURISTICA EN EL TERRITORI</w:t>
      </w:r>
      <w:r w:rsidR="00B54B94" w:rsidRPr="00FE0A27">
        <w:rPr>
          <w:rFonts w:ascii="Arial" w:hAnsi="Arial" w:cs="Arial"/>
          <w:b/>
          <w:sz w:val="20"/>
          <w:u w:val="single"/>
        </w:rPr>
        <w:t>O</w:t>
      </w:r>
    </w:p>
    <w:p w:rsidR="00B54B94" w:rsidRPr="00FE0A27" w:rsidRDefault="00B54B94" w:rsidP="00FE0A27">
      <w:pPr>
        <w:tabs>
          <w:tab w:val="left" w:pos="142"/>
        </w:tabs>
        <w:rPr>
          <w:rFonts w:ascii="Arial" w:hAnsi="Arial" w:cs="Arial"/>
          <w:sz w:val="20"/>
        </w:rPr>
      </w:pPr>
    </w:p>
    <w:p w:rsidR="00737A3D" w:rsidRPr="00FE0A27" w:rsidRDefault="00737A3D" w:rsidP="00FE0A27">
      <w:pPr>
        <w:pStyle w:val="Ttulo1"/>
        <w:tabs>
          <w:tab w:val="left" w:pos="142"/>
        </w:tabs>
        <w:ind w:left="0" w:firstLine="0"/>
        <w:rPr>
          <w:rFonts w:cs="Arial"/>
          <w:sz w:val="20"/>
        </w:rPr>
      </w:pPr>
      <w:r w:rsidRPr="00FE0A27">
        <w:rPr>
          <w:rFonts w:cs="Arial"/>
          <w:sz w:val="20"/>
        </w:rPr>
        <w:t>OBJETIVOS</w:t>
      </w:r>
    </w:p>
    <w:p w:rsidR="00737A3D" w:rsidRPr="00FE0A27" w:rsidRDefault="00737A3D" w:rsidP="00FE0A27">
      <w:pPr>
        <w:tabs>
          <w:tab w:val="left" w:pos="142"/>
        </w:tabs>
        <w:jc w:val="both"/>
        <w:rPr>
          <w:rFonts w:ascii="Arial" w:hAnsi="Arial" w:cs="Arial"/>
          <w:sz w:val="20"/>
        </w:rPr>
      </w:pPr>
    </w:p>
    <w:p w:rsidR="00737A3D" w:rsidRPr="00FE0A27" w:rsidRDefault="00174CEC" w:rsidP="00FE0A27">
      <w:pPr>
        <w:tabs>
          <w:tab w:val="left" w:pos="142"/>
        </w:tabs>
        <w:jc w:val="both"/>
        <w:rPr>
          <w:rFonts w:ascii="Arial" w:hAnsi="Arial" w:cs="Arial"/>
          <w:sz w:val="20"/>
        </w:rPr>
      </w:pPr>
      <w:r w:rsidRPr="00FE0A27">
        <w:rPr>
          <w:rFonts w:ascii="Arial" w:hAnsi="Arial" w:cs="Arial"/>
          <w:sz w:val="20"/>
        </w:rPr>
        <w:t>Conocer los</w:t>
      </w:r>
      <w:r w:rsidR="00737A3D" w:rsidRPr="00FE0A27">
        <w:rPr>
          <w:rFonts w:ascii="Arial" w:hAnsi="Arial" w:cs="Arial"/>
          <w:sz w:val="20"/>
        </w:rPr>
        <w:t xml:space="preserve"> principales indicadores que permiten medir el comportamiento de la actividad turística en el territorio</w:t>
      </w:r>
      <w:r w:rsidR="009000C7" w:rsidRPr="00FE0A27">
        <w:rPr>
          <w:rFonts w:ascii="Arial" w:hAnsi="Arial" w:cs="Arial"/>
          <w:sz w:val="20"/>
        </w:rPr>
        <w:t>, tanto de los turistas nacionales como internacionales</w:t>
      </w:r>
      <w:r w:rsidR="00737A3D" w:rsidRPr="00FE0A27">
        <w:rPr>
          <w:rFonts w:ascii="Arial" w:hAnsi="Arial" w:cs="Arial"/>
          <w:sz w:val="20"/>
        </w:rPr>
        <w:t>.</w:t>
      </w:r>
    </w:p>
    <w:p w:rsidR="00737A3D" w:rsidRPr="00FE0A27" w:rsidRDefault="00737A3D" w:rsidP="00FE0A27">
      <w:pPr>
        <w:tabs>
          <w:tab w:val="left" w:pos="142"/>
        </w:tabs>
        <w:jc w:val="both"/>
        <w:rPr>
          <w:rFonts w:ascii="Arial" w:hAnsi="Arial" w:cs="Arial"/>
          <w:sz w:val="20"/>
        </w:rPr>
      </w:pPr>
    </w:p>
    <w:p w:rsidR="00737A3D" w:rsidRPr="00FE0A27" w:rsidRDefault="00737A3D" w:rsidP="00FE0A27">
      <w:pPr>
        <w:pStyle w:val="Ttulo1"/>
        <w:tabs>
          <w:tab w:val="left" w:pos="142"/>
        </w:tabs>
        <w:ind w:left="0" w:firstLine="0"/>
        <w:rPr>
          <w:rFonts w:cs="Arial"/>
          <w:sz w:val="20"/>
        </w:rPr>
      </w:pPr>
      <w:r w:rsidRPr="00FE0A27">
        <w:rPr>
          <w:rFonts w:cs="Arial"/>
          <w:sz w:val="20"/>
        </w:rPr>
        <w:t>CARACTERIZACION</w:t>
      </w:r>
    </w:p>
    <w:p w:rsidR="00C300AA" w:rsidRPr="00FE0A27" w:rsidRDefault="00C300AA" w:rsidP="00FE0A27">
      <w:pPr>
        <w:tabs>
          <w:tab w:val="left" w:pos="142"/>
        </w:tabs>
        <w:rPr>
          <w:rFonts w:ascii="Arial" w:hAnsi="Arial" w:cs="Arial"/>
          <w:sz w:val="20"/>
        </w:rPr>
      </w:pPr>
    </w:p>
    <w:p w:rsidR="00EE2A43" w:rsidRPr="00FE0A27" w:rsidRDefault="00737A3D" w:rsidP="00FE0A27">
      <w:pPr>
        <w:tabs>
          <w:tab w:val="left" w:pos="142"/>
          <w:tab w:val="left" w:pos="1560"/>
        </w:tabs>
        <w:ind w:left="993" w:hanging="993"/>
        <w:jc w:val="both"/>
        <w:rPr>
          <w:rFonts w:ascii="Arial" w:hAnsi="Arial" w:cs="Arial"/>
          <w:sz w:val="20"/>
        </w:rPr>
      </w:pPr>
      <w:r w:rsidRPr="00FE0A27">
        <w:rPr>
          <w:rFonts w:ascii="Arial" w:hAnsi="Arial" w:cs="Arial"/>
          <w:sz w:val="20"/>
        </w:rPr>
        <w:t xml:space="preserve">Universo: Este </w:t>
      </w:r>
      <w:r w:rsidR="00C300AA" w:rsidRPr="00FE0A27">
        <w:rPr>
          <w:rFonts w:ascii="Arial" w:hAnsi="Arial" w:cs="Arial"/>
          <w:sz w:val="20"/>
        </w:rPr>
        <w:t>formulario</w:t>
      </w:r>
      <w:r w:rsidRPr="00FE0A27">
        <w:rPr>
          <w:rFonts w:ascii="Arial" w:hAnsi="Arial" w:cs="Arial"/>
          <w:sz w:val="20"/>
        </w:rPr>
        <w:t xml:space="preserve"> debe ser informado por cada una de las </w:t>
      </w:r>
      <w:r w:rsidR="00B54B94" w:rsidRPr="00FE0A27">
        <w:rPr>
          <w:rFonts w:ascii="Arial" w:hAnsi="Arial" w:cs="Arial"/>
          <w:sz w:val="20"/>
        </w:rPr>
        <w:t xml:space="preserve">instalaciones </w:t>
      </w:r>
      <w:r w:rsidRPr="00FE0A27">
        <w:rPr>
          <w:rFonts w:ascii="Arial" w:hAnsi="Arial" w:cs="Arial"/>
          <w:sz w:val="20"/>
        </w:rPr>
        <w:t>hoteleras</w:t>
      </w:r>
      <w:r w:rsidR="008F4295" w:rsidRPr="00FE0A27">
        <w:rPr>
          <w:rFonts w:ascii="Arial" w:hAnsi="Arial" w:cs="Arial"/>
          <w:sz w:val="20"/>
        </w:rPr>
        <w:t xml:space="preserve"> (establecimiento</w:t>
      </w:r>
      <w:r w:rsidR="005F11CC" w:rsidRPr="00FE0A27">
        <w:rPr>
          <w:rFonts w:ascii="Arial" w:hAnsi="Arial" w:cs="Arial"/>
          <w:sz w:val="20"/>
        </w:rPr>
        <w:t>s</w:t>
      </w:r>
      <w:r w:rsidR="008F4295" w:rsidRPr="00FE0A27">
        <w:rPr>
          <w:rFonts w:ascii="Arial" w:hAnsi="Arial" w:cs="Arial"/>
          <w:sz w:val="20"/>
        </w:rPr>
        <w:t>)</w:t>
      </w:r>
      <w:r w:rsidRPr="00FE0A27">
        <w:rPr>
          <w:rFonts w:ascii="Arial" w:hAnsi="Arial" w:cs="Arial"/>
          <w:sz w:val="20"/>
        </w:rPr>
        <w:t xml:space="preserve"> de </w:t>
      </w:r>
      <w:r w:rsidR="002C0F7F" w:rsidRPr="00FE0A27">
        <w:rPr>
          <w:rFonts w:ascii="Arial" w:hAnsi="Arial" w:cs="Arial"/>
          <w:sz w:val="20"/>
        </w:rPr>
        <w:t>los grupos empresariales hoteleros</w:t>
      </w:r>
      <w:r w:rsidRPr="00FE0A27">
        <w:rPr>
          <w:rFonts w:ascii="Arial" w:hAnsi="Arial" w:cs="Arial"/>
          <w:sz w:val="20"/>
        </w:rPr>
        <w:t xml:space="preserve"> (sociedades mercantiles) y empresas mixtas, </w:t>
      </w:r>
      <w:r w:rsidR="00EE2A43" w:rsidRPr="00FE0A27">
        <w:rPr>
          <w:rFonts w:ascii="Arial" w:hAnsi="Arial" w:cs="Arial"/>
          <w:sz w:val="20"/>
        </w:rPr>
        <w:t xml:space="preserve">además las Empresas Provinciales de Campismo Popular, así como, todos aquellos establecimientos que tengan actividades extrahotelera. </w:t>
      </w:r>
      <w:r w:rsidR="00B6377C" w:rsidRPr="00FE0A27">
        <w:rPr>
          <w:rFonts w:ascii="Arial" w:hAnsi="Arial" w:cs="Arial"/>
          <w:sz w:val="20"/>
        </w:rPr>
        <w:t>Además</w:t>
      </w:r>
      <w:r w:rsidR="00EE2A43" w:rsidRPr="00FE0A27">
        <w:rPr>
          <w:rFonts w:ascii="Arial" w:hAnsi="Arial" w:cs="Arial"/>
          <w:sz w:val="20"/>
        </w:rPr>
        <w:t xml:space="preserve">, </w:t>
      </w:r>
      <w:r w:rsidR="00896E4D" w:rsidRPr="00FE0A27">
        <w:rPr>
          <w:rFonts w:ascii="Arial" w:hAnsi="Arial" w:cs="Arial"/>
          <w:sz w:val="20"/>
        </w:rPr>
        <w:t xml:space="preserve">de todas aquellas instalaciones </w:t>
      </w:r>
      <w:r w:rsidR="00EE2A43" w:rsidRPr="00FE0A27">
        <w:rPr>
          <w:rFonts w:ascii="Arial" w:hAnsi="Arial" w:cs="Arial"/>
          <w:sz w:val="20"/>
        </w:rPr>
        <w:t>que pertenezcan a cualquier otro organismo</w:t>
      </w:r>
      <w:r w:rsidR="00896E4D" w:rsidRPr="00FE0A27">
        <w:rPr>
          <w:rFonts w:ascii="Arial" w:hAnsi="Arial" w:cs="Arial"/>
          <w:sz w:val="20"/>
        </w:rPr>
        <w:t xml:space="preserve"> y</w:t>
      </w:r>
      <w:r w:rsidR="00EE2A43" w:rsidRPr="00FE0A27">
        <w:rPr>
          <w:rFonts w:ascii="Arial" w:hAnsi="Arial" w:cs="Arial"/>
          <w:sz w:val="20"/>
        </w:rPr>
        <w:t xml:space="preserve"> que tengan </w:t>
      </w:r>
      <w:r w:rsidR="00E3394E" w:rsidRPr="00FE0A27">
        <w:rPr>
          <w:rFonts w:ascii="Arial" w:hAnsi="Arial" w:cs="Arial"/>
          <w:sz w:val="20"/>
        </w:rPr>
        <w:t>actividad turística</w:t>
      </w:r>
      <w:r w:rsidR="00896E4D" w:rsidRPr="00FE0A27">
        <w:rPr>
          <w:rFonts w:ascii="Arial" w:hAnsi="Arial" w:cs="Arial"/>
          <w:sz w:val="20"/>
        </w:rPr>
        <w:t xml:space="preserve"> en el territorio. </w:t>
      </w:r>
    </w:p>
    <w:p w:rsidR="00737A3D" w:rsidRPr="00FE0A27" w:rsidRDefault="00737A3D" w:rsidP="00FE0A27">
      <w:pPr>
        <w:tabs>
          <w:tab w:val="left" w:pos="142"/>
          <w:tab w:val="left" w:pos="2835"/>
        </w:tabs>
        <w:ind w:left="993" w:hanging="993"/>
        <w:jc w:val="both"/>
        <w:rPr>
          <w:rFonts w:ascii="Arial" w:hAnsi="Arial" w:cs="Arial"/>
          <w:sz w:val="20"/>
        </w:rPr>
      </w:pPr>
      <w:r w:rsidRPr="00FE0A27">
        <w:rPr>
          <w:rFonts w:ascii="Arial" w:hAnsi="Arial" w:cs="Arial"/>
          <w:sz w:val="20"/>
        </w:rPr>
        <w:t xml:space="preserve">                                    </w:t>
      </w:r>
    </w:p>
    <w:p w:rsidR="00FA3EFB" w:rsidRPr="00FE0A27" w:rsidRDefault="00FC668C" w:rsidP="00FE0A27">
      <w:pPr>
        <w:tabs>
          <w:tab w:val="left" w:pos="142"/>
        </w:tabs>
        <w:ind w:left="993" w:hanging="993"/>
        <w:jc w:val="both"/>
        <w:rPr>
          <w:rFonts w:ascii="Arial" w:hAnsi="Arial" w:cs="Arial"/>
          <w:sz w:val="20"/>
        </w:rPr>
      </w:pPr>
      <w:r w:rsidRPr="00FE0A27">
        <w:rPr>
          <w:rFonts w:ascii="Arial" w:hAnsi="Arial" w:cs="Arial"/>
          <w:sz w:val="20"/>
        </w:rPr>
        <w:t>Variante</w:t>
      </w:r>
      <w:r w:rsidR="00D82A88" w:rsidRPr="00FE0A27">
        <w:rPr>
          <w:rFonts w:ascii="Arial" w:hAnsi="Arial" w:cs="Arial"/>
          <w:sz w:val="20"/>
        </w:rPr>
        <w:t>:</w:t>
      </w:r>
      <w:r w:rsidR="00FA3EFB" w:rsidRPr="00FE0A27">
        <w:rPr>
          <w:rFonts w:ascii="Arial" w:hAnsi="Arial" w:cs="Arial"/>
          <w:sz w:val="20"/>
        </w:rPr>
        <w:t xml:space="preserve"> </w:t>
      </w:r>
      <w:r w:rsidR="00E5388F" w:rsidRPr="00FE0A27">
        <w:rPr>
          <w:rFonts w:ascii="Arial" w:hAnsi="Arial" w:cs="Arial"/>
          <w:sz w:val="20"/>
        </w:rPr>
        <w:t xml:space="preserve">1- </w:t>
      </w:r>
      <w:r w:rsidR="00FA3EFB" w:rsidRPr="00FE0A27">
        <w:rPr>
          <w:rFonts w:ascii="Arial" w:hAnsi="Arial" w:cs="Arial"/>
          <w:sz w:val="20"/>
        </w:rPr>
        <w:t>Pesos cubanos (CUP)</w:t>
      </w:r>
    </w:p>
    <w:p w:rsidR="00FA3EFB" w:rsidRPr="00FE0A27" w:rsidRDefault="00FE0A27" w:rsidP="00FE0A27">
      <w:pPr>
        <w:tabs>
          <w:tab w:val="left" w:pos="142"/>
        </w:tabs>
        <w:ind w:left="993" w:hanging="993"/>
        <w:jc w:val="both"/>
        <w:rPr>
          <w:rFonts w:ascii="Arial" w:hAnsi="Arial" w:cs="Arial"/>
          <w:sz w:val="20"/>
        </w:rPr>
      </w:pPr>
      <w:r w:rsidRPr="00FE0A27">
        <w:rPr>
          <w:rFonts w:ascii="Arial" w:hAnsi="Arial" w:cs="Arial"/>
          <w:sz w:val="20"/>
        </w:rPr>
        <w:t xml:space="preserve">            </w:t>
      </w:r>
      <w:r w:rsidR="00C748F2" w:rsidRPr="00FE0A27">
        <w:rPr>
          <w:rFonts w:ascii="Arial" w:hAnsi="Arial" w:cs="Arial"/>
          <w:sz w:val="20"/>
        </w:rPr>
        <w:t xml:space="preserve">  </w:t>
      </w:r>
      <w:r w:rsidR="00E5388F" w:rsidRPr="00FE0A27">
        <w:rPr>
          <w:rFonts w:ascii="Arial" w:hAnsi="Arial" w:cs="Arial"/>
          <w:sz w:val="20"/>
        </w:rPr>
        <w:t xml:space="preserve">2- </w:t>
      </w:r>
      <w:r w:rsidR="00FA3EFB" w:rsidRPr="00FE0A27">
        <w:rPr>
          <w:rFonts w:ascii="Arial" w:hAnsi="Arial" w:cs="Arial"/>
          <w:sz w:val="20"/>
        </w:rPr>
        <w:t>Pesos convertibles (CUC</w:t>
      </w:r>
      <w:r w:rsidR="00E5388F" w:rsidRPr="00FE0A27">
        <w:rPr>
          <w:rFonts w:ascii="Arial" w:hAnsi="Arial" w:cs="Arial"/>
          <w:sz w:val="20"/>
        </w:rPr>
        <w:t>)</w:t>
      </w:r>
    </w:p>
    <w:p w:rsidR="00196F0B" w:rsidRPr="00FE0A27" w:rsidRDefault="00196F0B" w:rsidP="00FE0A27">
      <w:pPr>
        <w:tabs>
          <w:tab w:val="left" w:pos="142"/>
          <w:tab w:val="left" w:pos="2552"/>
        </w:tabs>
        <w:ind w:left="993" w:hanging="993"/>
        <w:jc w:val="both"/>
        <w:rPr>
          <w:rFonts w:ascii="Arial" w:hAnsi="Arial" w:cs="Arial"/>
          <w:sz w:val="20"/>
        </w:rPr>
      </w:pPr>
    </w:p>
    <w:p w:rsidR="00737A3D" w:rsidRPr="00FE0A27" w:rsidRDefault="00737A3D" w:rsidP="00FE0A27">
      <w:pPr>
        <w:tabs>
          <w:tab w:val="left" w:pos="142"/>
          <w:tab w:val="left" w:pos="2552"/>
        </w:tabs>
        <w:ind w:left="993" w:hanging="993"/>
        <w:jc w:val="both"/>
        <w:rPr>
          <w:rFonts w:ascii="Arial" w:hAnsi="Arial" w:cs="Arial"/>
          <w:sz w:val="20"/>
        </w:rPr>
      </w:pPr>
      <w:r w:rsidRPr="00FE0A27">
        <w:rPr>
          <w:rFonts w:ascii="Arial" w:hAnsi="Arial" w:cs="Arial"/>
          <w:sz w:val="20"/>
        </w:rPr>
        <w:t>Fecha de captación:</w:t>
      </w:r>
      <w:r w:rsidRPr="00FE0A27">
        <w:rPr>
          <w:rFonts w:ascii="Arial" w:hAnsi="Arial" w:cs="Arial"/>
          <w:sz w:val="20"/>
        </w:rPr>
        <w:tab/>
      </w:r>
      <w:r w:rsidR="00C72D72" w:rsidRPr="00FE0A27">
        <w:rPr>
          <w:rFonts w:ascii="Arial" w:hAnsi="Arial" w:cs="Arial"/>
          <w:sz w:val="20"/>
        </w:rPr>
        <w:t xml:space="preserve"> </w:t>
      </w:r>
      <w:r w:rsidR="000F4BFF" w:rsidRPr="00FE0A27">
        <w:rPr>
          <w:rFonts w:ascii="Arial" w:hAnsi="Arial" w:cs="Arial"/>
          <w:sz w:val="20"/>
        </w:rPr>
        <w:t xml:space="preserve">Día </w:t>
      </w:r>
      <w:r w:rsidR="0019505C" w:rsidRPr="00FE0A27">
        <w:rPr>
          <w:rFonts w:ascii="Arial" w:hAnsi="Arial" w:cs="Arial"/>
          <w:sz w:val="20"/>
        </w:rPr>
        <w:t>18</w:t>
      </w:r>
      <w:r w:rsidRPr="00FE0A27">
        <w:rPr>
          <w:rFonts w:ascii="Arial" w:hAnsi="Arial" w:cs="Arial"/>
          <w:sz w:val="20"/>
        </w:rPr>
        <w:t xml:space="preserve"> de cada mes.</w:t>
      </w:r>
    </w:p>
    <w:p w:rsidR="00737A3D" w:rsidRPr="00FE0A27" w:rsidRDefault="00737A3D" w:rsidP="00FE0A27">
      <w:pPr>
        <w:tabs>
          <w:tab w:val="left" w:pos="142"/>
        </w:tabs>
        <w:jc w:val="both"/>
        <w:rPr>
          <w:rFonts w:ascii="Arial" w:hAnsi="Arial" w:cs="Arial"/>
          <w:sz w:val="20"/>
        </w:rPr>
      </w:pPr>
      <w:r w:rsidRPr="00FE0A27">
        <w:rPr>
          <w:rFonts w:ascii="Arial" w:hAnsi="Arial" w:cs="Arial"/>
          <w:sz w:val="20"/>
        </w:rPr>
        <w:t xml:space="preserve"> </w:t>
      </w:r>
    </w:p>
    <w:p w:rsidR="00737A3D" w:rsidRPr="00FE0A27" w:rsidRDefault="00737A3D" w:rsidP="00FE0A27">
      <w:pPr>
        <w:pStyle w:val="Ttulo1"/>
        <w:tabs>
          <w:tab w:val="left" w:pos="142"/>
        </w:tabs>
        <w:ind w:left="0" w:firstLine="0"/>
        <w:rPr>
          <w:rFonts w:cs="Arial"/>
          <w:sz w:val="20"/>
        </w:rPr>
      </w:pPr>
      <w:r w:rsidRPr="00FE0A27">
        <w:rPr>
          <w:rFonts w:cs="Arial"/>
          <w:sz w:val="20"/>
        </w:rPr>
        <w:t>INSTRUCCIONES GENERALES</w:t>
      </w:r>
    </w:p>
    <w:p w:rsidR="00737A3D" w:rsidRPr="00FE0A27" w:rsidRDefault="00737A3D" w:rsidP="00FE0A27">
      <w:pPr>
        <w:tabs>
          <w:tab w:val="left" w:pos="142"/>
        </w:tabs>
        <w:jc w:val="both"/>
        <w:rPr>
          <w:rFonts w:ascii="Arial" w:hAnsi="Arial" w:cs="Arial"/>
          <w:sz w:val="20"/>
        </w:rPr>
      </w:pPr>
      <w:r w:rsidRPr="00FE0A27">
        <w:rPr>
          <w:rFonts w:ascii="Arial" w:hAnsi="Arial" w:cs="Arial"/>
          <w:sz w:val="20"/>
        </w:rPr>
        <w:t xml:space="preserve">                         </w:t>
      </w:r>
    </w:p>
    <w:p w:rsidR="00737A3D" w:rsidRPr="00FE0A27" w:rsidRDefault="00737A3D" w:rsidP="00FE0A27">
      <w:pPr>
        <w:tabs>
          <w:tab w:val="left" w:pos="142"/>
        </w:tabs>
        <w:jc w:val="both"/>
        <w:rPr>
          <w:rFonts w:ascii="Arial" w:hAnsi="Arial" w:cs="Arial"/>
          <w:b/>
          <w:sz w:val="20"/>
        </w:rPr>
      </w:pPr>
      <w:r w:rsidRPr="00FE0A27">
        <w:rPr>
          <w:rFonts w:ascii="Arial" w:hAnsi="Arial" w:cs="Arial"/>
          <w:sz w:val="20"/>
        </w:rPr>
        <w:t xml:space="preserve">A este </w:t>
      </w:r>
      <w:r w:rsidR="00C300AA" w:rsidRPr="00FE0A27">
        <w:rPr>
          <w:rFonts w:ascii="Arial" w:hAnsi="Arial" w:cs="Arial"/>
          <w:sz w:val="20"/>
        </w:rPr>
        <w:t>formulario</w:t>
      </w:r>
      <w:r w:rsidRPr="00FE0A27">
        <w:rPr>
          <w:rFonts w:ascii="Arial" w:hAnsi="Arial" w:cs="Arial"/>
          <w:sz w:val="20"/>
        </w:rPr>
        <w:t xml:space="preserve"> es aplicable la Instrucción General No. 1</w:t>
      </w:r>
      <w:r w:rsidR="00541E8B" w:rsidRPr="00FE0A27">
        <w:rPr>
          <w:rFonts w:ascii="Arial" w:hAnsi="Arial" w:cs="Arial"/>
          <w:sz w:val="20"/>
        </w:rPr>
        <w:t xml:space="preserve"> en todas sus partes, haciendo énfasis en la </w:t>
      </w:r>
      <w:r w:rsidR="00541E8B" w:rsidRPr="00FE0A27">
        <w:rPr>
          <w:rFonts w:ascii="Arial" w:hAnsi="Arial" w:cs="Arial"/>
          <w:b/>
          <w:sz w:val="20"/>
        </w:rPr>
        <w:t>comparabilidad.</w:t>
      </w:r>
    </w:p>
    <w:p w:rsidR="00657271" w:rsidRPr="00FE0A27" w:rsidRDefault="00657271" w:rsidP="00FE0A27">
      <w:pPr>
        <w:tabs>
          <w:tab w:val="left" w:pos="142"/>
        </w:tabs>
        <w:jc w:val="both"/>
        <w:rPr>
          <w:rFonts w:ascii="Arial" w:hAnsi="Arial" w:cs="Arial"/>
          <w:b/>
          <w:sz w:val="20"/>
        </w:rPr>
      </w:pPr>
    </w:p>
    <w:p w:rsidR="00D44458" w:rsidRPr="00551EC9" w:rsidRDefault="00737A3D" w:rsidP="00551EC9">
      <w:pPr>
        <w:pStyle w:val="Ttulo1"/>
        <w:tabs>
          <w:tab w:val="left" w:pos="142"/>
        </w:tabs>
        <w:ind w:left="0" w:firstLine="0"/>
        <w:rPr>
          <w:rFonts w:cs="Arial"/>
          <w:sz w:val="20"/>
        </w:rPr>
      </w:pPr>
      <w:r w:rsidRPr="00551EC9">
        <w:rPr>
          <w:rFonts w:cs="Arial"/>
          <w:sz w:val="20"/>
        </w:rPr>
        <w:t>DEFINICIONES METODOL</w:t>
      </w:r>
      <w:r w:rsidR="00541E8B" w:rsidRPr="00551EC9">
        <w:rPr>
          <w:rFonts w:cs="Arial"/>
          <w:sz w:val="20"/>
        </w:rPr>
        <w:t>Ó</w:t>
      </w:r>
      <w:r w:rsidRPr="00551EC9">
        <w:rPr>
          <w:rFonts w:cs="Arial"/>
          <w:sz w:val="20"/>
        </w:rPr>
        <w:t xml:space="preserve">GICAS   </w:t>
      </w:r>
    </w:p>
    <w:p w:rsidR="00C300AA" w:rsidRPr="00FE0A27" w:rsidRDefault="00C300AA" w:rsidP="00FE0A27">
      <w:pPr>
        <w:tabs>
          <w:tab w:val="left" w:pos="142"/>
        </w:tabs>
        <w:rPr>
          <w:rFonts w:ascii="Arial" w:hAnsi="Arial" w:cs="Arial"/>
          <w:b/>
          <w:sz w:val="20"/>
          <w:u w:val="single"/>
        </w:rPr>
      </w:pPr>
    </w:p>
    <w:p w:rsidR="005011E0" w:rsidRPr="00FE0A27" w:rsidRDefault="00D73674" w:rsidP="00FE0A27">
      <w:pPr>
        <w:tabs>
          <w:tab w:val="left" w:pos="142"/>
        </w:tabs>
        <w:jc w:val="both"/>
        <w:rPr>
          <w:rFonts w:ascii="Arial" w:hAnsi="Arial" w:cs="Arial"/>
          <w:sz w:val="20"/>
        </w:rPr>
      </w:pPr>
      <w:r w:rsidRPr="00FE0A27">
        <w:rPr>
          <w:rFonts w:ascii="Arial" w:hAnsi="Arial" w:cs="Arial"/>
          <w:sz w:val="20"/>
          <w:u w:val="single"/>
        </w:rPr>
        <w:t>Codificador</w:t>
      </w:r>
      <w:r w:rsidR="005011E0" w:rsidRPr="00FE0A27">
        <w:rPr>
          <w:rFonts w:ascii="Arial" w:hAnsi="Arial" w:cs="Arial"/>
          <w:sz w:val="20"/>
        </w:rPr>
        <w:t xml:space="preserve">: Registro </w:t>
      </w:r>
      <w:r w:rsidR="00E20223" w:rsidRPr="00FE0A27">
        <w:rPr>
          <w:rFonts w:ascii="Arial" w:hAnsi="Arial" w:cs="Arial"/>
          <w:sz w:val="20"/>
        </w:rPr>
        <w:t>interno</w:t>
      </w:r>
      <w:r w:rsidR="005011E0" w:rsidRPr="00FE0A27">
        <w:rPr>
          <w:rFonts w:ascii="Arial" w:hAnsi="Arial" w:cs="Arial"/>
          <w:sz w:val="20"/>
        </w:rPr>
        <w:t xml:space="preserve"> de las </w:t>
      </w:r>
      <w:r w:rsidR="00E20223" w:rsidRPr="00FE0A27">
        <w:rPr>
          <w:rFonts w:ascii="Arial" w:hAnsi="Arial" w:cs="Arial"/>
          <w:sz w:val="20"/>
        </w:rPr>
        <w:t>instalaciones</w:t>
      </w:r>
      <w:r w:rsidR="005011E0" w:rsidRPr="00FE0A27">
        <w:rPr>
          <w:rFonts w:ascii="Arial" w:hAnsi="Arial" w:cs="Arial"/>
          <w:sz w:val="20"/>
        </w:rPr>
        <w:t xml:space="preserve"> con actividad turísticas para el sistema de la ONEI, su actualización es semestral (junio y diciembre), el mismo se anexa al fascímil y se define en: </w:t>
      </w:r>
    </w:p>
    <w:p w:rsidR="00C300AA" w:rsidRPr="00FE0A27" w:rsidRDefault="00C300AA" w:rsidP="00FE0A27">
      <w:pPr>
        <w:tabs>
          <w:tab w:val="left" w:pos="142"/>
        </w:tabs>
        <w:rPr>
          <w:rFonts w:ascii="Arial" w:hAnsi="Arial" w:cs="Arial"/>
          <w:sz w:val="20"/>
        </w:rPr>
      </w:pPr>
    </w:p>
    <w:p w:rsidR="00D73674" w:rsidRPr="00FE0A27" w:rsidRDefault="00CC6289" w:rsidP="00FE0A27">
      <w:pPr>
        <w:tabs>
          <w:tab w:val="left" w:pos="142"/>
        </w:tabs>
        <w:jc w:val="both"/>
        <w:rPr>
          <w:rFonts w:ascii="Arial" w:hAnsi="Arial" w:cs="Arial"/>
          <w:sz w:val="20"/>
          <w:u w:val="single"/>
        </w:rPr>
      </w:pPr>
      <w:r w:rsidRPr="00FE0A27">
        <w:rPr>
          <w:rFonts w:ascii="Arial" w:hAnsi="Arial" w:cs="Arial"/>
          <w:sz w:val="20"/>
          <w:u w:val="single"/>
        </w:rPr>
        <w:t>Actividades</w:t>
      </w:r>
      <w:r w:rsidR="009C41E3" w:rsidRPr="00FE0A27">
        <w:rPr>
          <w:rFonts w:ascii="Arial" w:hAnsi="Arial" w:cs="Arial"/>
          <w:sz w:val="20"/>
          <w:u w:val="single"/>
        </w:rPr>
        <w:t xml:space="preserve">: </w:t>
      </w:r>
      <w:r w:rsidR="00D73674" w:rsidRPr="00FE0A27">
        <w:rPr>
          <w:rFonts w:ascii="Arial" w:hAnsi="Arial" w:cs="Arial"/>
          <w:sz w:val="20"/>
        </w:rPr>
        <w:t>Se utiliza para agrupar la información según las tres actividades relacionadas con el turismo se clasifica en:</w:t>
      </w:r>
    </w:p>
    <w:p w:rsidR="00C300AA" w:rsidRPr="00FE0A27" w:rsidRDefault="00C300AA" w:rsidP="00FE0A27">
      <w:pPr>
        <w:tabs>
          <w:tab w:val="left" w:pos="142"/>
        </w:tabs>
        <w:jc w:val="both"/>
        <w:rPr>
          <w:rFonts w:ascii="Arial" w:hAnsi="Arial" w:cs="Arial"/>
          <w:sz w:val="20"/>
          <w:u w:val="single"/>
        </w:rPr>
      </w:pPr>
    </w:p>
    <w:p w:rsidR="00D73674" w:rsidRPr="00FE0A27" w:rsidRDefault="00D73674" w:rsidP="00FE0A27">
      <w:pPr>
        <w:tabs>
          <w:tab w:val="left" w:pos="0"/>
          <w:tab w:val="left" w:pos="142"/>
        </w:tabs>
        <w:jc w:val="both"/>
        <w:rPr>
          <w:rFonts w:ascii="Arial" w:hAnsi="Arial" w:cs="Arial"/>
          <w:sz w:val="20"/>
        </w:rPr>
      </w:pPr>
      <w:r w:rsidRPr="00FE0A27">
        <w:rPr>
          <w:rFonts w:ascii="Arial" w:hAnsi="Arial" w:cs="Arial"/>
          <w:sz w:val="20"/>
        </w:rPr>
        <w:t>01</w:t>
      </w:r>
      <w:r w:rsidR="00C748F2" w:rsidRPr="00FE0A27">
        <w:rPr>
          <w:rFonts w:ascii="Arial" w:hAnsi="Arial" w:cs="Arial"/>
          <w:sz w:val="20"/>
        </w:rPr>
        <w:t>- Hotelera</w:t>
      </w:r>
    </w:p>
    <w:p w:rsidR="00D73674" w:rsidRPr="00FE0A27" w:rsidRDefault="00D73674" w:rsidP="00FE0A27">
      <w:pPr>
        <w:tabs>
          <w:tab w:val="left" w:pos="0"/>
          <w:tab w:val="left" w:pos="142"/>
        </w:tabs>
        <w:jc w:val="both"/>
        <w:rPr>
          <w:rFonts w:ascii="Arial" w:hAnsi="Arial" w:cs="Arial"/>
          <w:sz w:val="20"/>
        </w:rPr>
      </w:pPr>
      <w:r w:rsidRPr="00FE0A27">
        <w:rPr>
          <w:rFonts w:ascii="Arial" w:hAnsi="Arial" w:cs="Arial"/>
          <w:sz w:val="20"/>
        </w:rPr>
        <w:t>02</w:t>
      </w:r>
      <w:r w:rsidR="00C748F2" w:rsidRPr="00FE0A27">
        <w:rPr>
          <w:rFonts w:ascii="Arial" w:hAnsi="Arial" w:cs="Arial"/>
          <w:sz w:val="20"/>
        </w:rPr>
        <w:t>- Extra</w:t>
      </w:r>
      <w:r w:rsidRPr="00FE0A27">
        <w:rPr>
          <w:rFonts w:ascii="Arial" w:hAnsi="Arial" w:cs="Arial"/>
          <w:sz w:val="20"/>
        </w:rPr>
        <w:t>hotelera</w:t>
      </w:r>
    </w:p>
    <w:p w:rsidR="00D73674" w:rsidRPr="00FE0A27" w:rsidRDefault="00D73674" w:rsidP="00FE0A27">
      <w:pPr>
        <w:tabs>
          <w:tab w:val="left" w:pos="0"/>
          <w:tab w:val="left" w:pos="142"/>
        </w:tabs>
        <w:jc w:val="both"/>
        <w:rPr>
          <w:rFonts w:ascii="Arial" w:hAnsi="Arial" w:cs="Arial"/>
          <w:sz w:val="20"/>
          <w:u w:val="single"/>
        </w:rPr>
      </w:pPr>
      <w:r w:rsidRPr="00FE0A27">
        <w:rPr>
          <w:rFonts w:ascii="Arial" w:hAnsi="Arial" w:cs="Arial"/>
          <w:sz w:val="20"/>
        </w:rPr>
        <w:t xml:space="preserve">03 </w:t>
      </w:r>
      <w:r w:rsidR="00C748F2" w:rsidRPr="00FE0A27">
        <w:rPr>
          <w:rFonts w:ascii="Arial" w:hAnsi="Arial" w:cs="Arial"/>
          <w:sz w:val="20"/>
        </w:rPr>
        <w:t xml:space="preserve">- </w:t>
      </w:r>
      <w:r w:rsidRPr="00FE0A27">
        <w:rPr>
          <w:rFonts w:ascii="Arial" w:hAnsi="Arial" w:cs="Arial"/>
          <w:sz w:val="20"/>
        </w:rPr>
        <w:t xml:space="preserve">Apoyo al turismo             </w:t>
      </w:r>
    </w:p>
    <w:p w:rsidR="00CC6289" w:rsidRPr="00FE0A27" w:rsidRDefault="00CC6289" w:rsidP="00FE0A27">
      <w:pPr>
        <w:tabs>
          <w:tab w:val="left" w:pos="142"/>
        </w:tabs>
        <w:jc w:val="both"/>
        <w:rPr>
          <w:rFonts w:ascii="Arial" w:hAnsi="Arial" w:cs="Arial"/>
          <w:sz w:val="20"/>
        </w:rPr>
      </w:pPr>
    </w:p>
    <w:p w:rsidR="00A44730" w:rsidRPr="00FE0A27" w:rsidRDefault="008F3560" w:rsidP="00FE0A27">
      <w:pPr>
        <w:tabs>
          <w:tab w:val="left" w:pos="142"/>
        </w:tabs>
        <w:jc w:val="both"/>
        <w:rPr>
          <w:rFonts w:ascii="Arial" w:hAnsi="Arial" w:cs="Arial"/>
          <w:sz w:val="20"/>
        </w:rPr>
      </w:pPr>
      <w:r w:rsidRPr="00FE0A27">
        <w:rPr>
          <w:rFonts w:ascii="Arial" w:hAnsi="Arial" w:cs="Arial"/>
          <w:sz w:val="20"/>
          <w:u w:val="single"/>
        </w:rPr>
        <w:t>0</w:t>
      </w:r>
      <w:r w:rsidR="00A44730" w:rsidRPr="00FE0A27">
        <w:rPr>
          <w:rFonts w:ascii="Arial" w:hAnsi="Arial" w:cs="Arial"/>
          <w:sz w:val="20"/>
          <w:u w:val="single"/>
        </w:rPr>
        <w:t>1 Hotelera</w:t>
      </w:r>
      <w:r w:rsidR="009C41E3" w:rsidRPr="00FE0A27">
        <w:rPr>
          <w:rFonts w:ascii="Arial" w:hAnsi="Arial" w:cs="Arial"/>
          <w:sz w:val="20"/>
        </w:rPr>
        <w:t xml:space="preserve">: </w:t>
      </w:r>
      <w:r w:rsidR="00A44730" w:rsidRPr="00FE0A27">
        <w:rPr>
          <w:rFonts w:ascii="Arial" w:hAnsi="Arial" w:cs="Arial"/>
          <w:sz w:val="20"/>
        </w:rPr>
        <w:t>Abarca todas las entidades que prestan servicio de alojamiento</w:t>
      </w:r>
      <w:r w:rsidR="00AF1198" w:rsidRPr="00FE0A27">
        <w:rPr>
          <w:rFonts w:ascii="Arial" w:hAnsi="Arial" w:cs="Arial"/>
          <w:sz w:val="20"/>
        </w:rPr>
        <w:t xml:space="preserve"> en hoteles, moteles, villas turísticas, casas y cabañas, aparthoteles y otras instalaciones destinadas a dicha actividad</w:t>
      </w:r>
      <w:r w:rsidR="00A44730" w:rsidRPr="00FE0A27">
        <w:rPr>
          <w:rFonts w:ascii="Arial" w:hAnsi="Arial" w:cs="Arial"/>
          <w:sz w:val="20"/>
        </w:rPr>
        <w:t>.</w:t>
      </w:r>
    </w:p>
    <w:p w:rsidR="00657271" w:rsidRPr="00FE0A27" w:rsidRDefault="00657271" w:rsidP="00FE0A27">
      <w:pPr>
        <w:tabs>
          <w:tab w:val="left" w:pos="142"/>
        </w:tabs>
        <w:jc w:val="both"/>
        <w:rPr>
          <w:rFonts w:ascii="Arial" w:hAnsi="Arial" w:cs="Arial"/>
          <w:sz w:val="20"/>
        </w:rPr>
      </w:pPr>
    </w:p>
    <w:p w:rsidR="00A44730" w:rsidRPr="00FE0A27" w:rsidRDefault="008F3560" w:rsidP="00FE0A27">
      <w:pPr>
        <w:tabs>
          <w:tab w:val="left" w:pos="142"/>
        </w:tabs>
        <w:jc w:val="both"/>
        <w:rPr>
          <w:rFonts w:ascii="Arial" w:hAnsi="Arial" w:cs="Arial"/>
          <w:sz w:val="20"/>
        </w:rPr>
      </w:pPr>
      <w:r w:rsidRPr="00FE0A27">
        <w:rPr>
          <w:rFonts w:ascii="Arial" w:hAnsi="Arial" w:cs="Arial"/>
          <w:sz w:val="20"/>
          <w:u w:val="single"/>
        </w:rPr>
        <w:t>0</w:t>
      </w:r>
      <w:r w:rsidR="00A44730" w:rsidRPr="00FE0A27">
        <w:rPr>
          <w:rFonts w:ascii="Arial" w:hAnsi="Arial" w:cs="Arial"/>
          <w:sz w:val="20"/>
          <w:u w:val="single"/>
        </w:rPr>
        <w:t>2 Extra-hotelera</w:t>
      </w:r>
      <w:r w:rsidR="009C41E3" w:rsidRPr="00FE0A27">
        <w:rPr>
          <w:rFonts w:ascii="Arial" w:hAnsi="Arial" w:cs="Arial"/>
          <w:sz w:val="20"/>
        </w:rPr>
        <w:t xml:space="preserve">: </w:t>
      </w:r>
      <w:r w:rsidR="00A44730" w:rsidRPr="00FE0A27">
        <w:rPr>
          <w:rFonts w:ascii="Arial" w:hAnsi="Arial" w:cs="Arial"/>
          <w:sz w:val="20"/>
        </w:rPr>
        <w:t xml:space="preserve">Comprende las actividades de tiendas, gastronomía, transporte, recreación, </w:t>
      </w:r>
      <w:r w:rsidR="003A071E" w:rsidRPr="00FE0A27">
        <w:rPr>
          <w:rFonts w:ascii="Arial" w:hAnsi="Arial" w:cs="Arial"/>
          <w:sz w:val="20"/>
        </w:rPr>
        <w:t xml:space="preserve">náutica, </w:t>
      </w:r>
      <w:r w:rsidR="00A44730" w:rsidRPr="00FE0A27">
        <w:rPr>
          <w:rFonts w:ascii="Arial" w:hAnsi="Arial" w:cs="Arial"/>
          <w:sz w:val="20"/>
        </w:rPr>
        <w:t>comercio, agencias de viaje, servicios médicos, consultas y asesorías y otros servicios que tengan relación directa con los turistas.</w:t>
      </w:r>
    </w:p>
    <w:p w:rsidR="00E677B6" w:rsidRPr="00FE0A27" w:rsidRDefault="00E677B6" w:rsidP="00FE0A27">
      <w:pPr>
        <w:tabs>
          <w:tab w:val="left" w:pos="142"/>
        </w:tabs>
        <w:jc w:val="center"/>
        <w:rPr>
          <w:rFonts w:ascii="Arial" w:hAnsi="Arial" w:cs="Arial"/>
          <w:sz w:val="20"/>
        </w:rPr>
      </w:pPr>
    </w:p>
    <w:p w:rsidR="003E6696" w:rsidRPr="00FE0A27" w:rsidRDefault="009C41E3" w:rsidP="00FE0A27">
      <w:pPr>
        <w:tabs>
          <w:tab w:val="left" w:pos="142"/>
        </w:tabs>
        <w:jc w:val="both"/>
        <w:rPr>
          <w:rFonts w:ascii="Arial" w:hAnsi="Arial" w:cs="Arial"/>
          <w:sz w:val="20"/>
        </w:rPr>
      </w:pPr>
      <w:r w:rsidRPr="00FE0A27">
        <w:rPr>
          <w:rFonts w:ascii="Arial" w:hAnsi="Arial" w:cs="Arial"/>
          <w:sz w:val="20"/>
          <w:u w:val="single"/>
        </w:rPr>
        <w:t>0</w:t>
      </w:r>
      <w:r w:rsidR="00E677B6" w:rsidRPr="00FE0A27">
        <w:rPr>
          <w:rFonts w:ascii="Arial" w:hAnsi="Arial" w:cs="Arial"/>
          <w:sz w:val="20"/>
          <w:u w:val="single"/>
        </w:rPr>
        <w:t>3 Apoyo al turismo</w:t>
      </w:r>
      <w:r w:rsidRPr="00FE0A27">
        <w:rPr>
          <w:rFonts w:ascii="Arial" w:hAnsi="Arial" w:cs="Arial"/>
          <w:sz w:val="20"/>
        </w:rPr>
        <w:t xml:space="preserve">: </w:t>
      </w:r>
      <w:r w:rsidR="00E677B6" w:rsidRPr="00FE0A27">
        <w:rPr>
          <w:rFonts w:ascii="Arial" w:hAnsi="Arial" w:cs="Arial"/>
          <w:sz w:val="20"/>
        </w:rPr>
        <w:t>Abarca todas las actividades colaterales que permiten el desarrollo de las actividades hoteleras y extra-hoteleras.</w:t>
      </w:r>
    </w:p>
    <w:p w:rsidR="003E6696" w:rsidRPr="00FE0A27" w:rsidRDefault="003E6696" w:rsidP="00FE0A27">
      <w:pPr>
        <w:tabs>
          <w:tab w:val="left" w:pos="142"/>
        </w:tabs>
        <w:jc w:val="both"/>
        <w:rPr>
          <w:rFonts w:ascii="Arial" w:hAnsi="Arial" w:cs="Arial"/>
          <w:sz w:val="20"/>
        </w:rPr>
      </w:pPr>
    </w:p>
    <w:p w:rsidR="00C737D1" w:rsidRPr="00FE0A27" w:rsidRDefault="008D45FF" w:rsidP="00FE0A27">
      <w:pPr>
        <w:tabs>
          <w:tab w:val="left" w:pos="142"/>
        </w:tabs>
        <w:jc w:val="both"/>
        <w:rPr>
          <w:rFonts w:ascii="Arial" w:hAnsi="Arial" w:cs="Arial"/>
          <w:sz w:val="20"/>
        </w:rPr>
      </w:pPr>
      <w:r w:rsidRPr="00FE0A27">
        <w:rPr>
          <w:rFonts w:ascii="Arial" w:hAnsi="Arial" w:cs="Arial"/>
          <w:sz w:val="20"/>
          <w:u w:val="single"/>
        </w:rPr>
        <w:t>Modalidad</w:t>
      </w:r>
      <w:r w:rsidRPr="00FE0A27">
        <w:rPr>
          <w:rFonts w:ascii="Arial" w:hAnsi="Arial" w:cs="Arial"/>
          <w:sz w:val="20"/>
        </w:rPr>
        <w:t>:</w:t>
      </w:r>
      <w:r w:rsidR="00174CEC" w:rsidRPr="00FE0A27">
        <w:rPr>
          <w:rFonts w:ascii="Arial" w:hAnsi="Arial" w:cs="Arial"/>
          <w:sz w:val="20"/>
        </w:rPr>
        <w:t xml:space="preserve"> </w:t>
      </w:r>
      <w:r w:rsidR="00C300AA" w:rsidRPr="00FE0A27">
        <w:rPr>
          <w:rFonts w:ascii="Arial" w:hAnsi="Arial" w:cs="Arial"/>
          <w:sz w:val="20"/>
        </w:rPr>
        <w:t>Comprende</w:t>
      </w:r>
      <w:r w:rsidR="009C41E3" w:rsidRPr="00FE0A27">
        <w:rPr>
          <w:rFonts w:ascii="Arial" w:hAnsi="Arial" w:cs="Arial"/>
          <w:sz w:val="20"/>
        </w:rPr>
        <w:t xml:space="preserve"> las distintas formas de alojamiento de las instalaciones</w:t>
      </w:r>
      <w:r w:rsidR="00C300AA" w:rsidRPr="00FE0A27">
        <w:rPr>
          <w:rFonts w:ascii="Arial" w:hAnsi="Arial" w:cs="Arial"/>
          <w:sz w:val="20"/>
        </w:rPr>
        <w:t xml:space="preserve"> turísticas, </w:t>
      </w:r>
      <w:r w:rsidR="009C41E3" w:rsidRPr="00FE0A27">
        <w:rPr>
          <w:rFonts w:ascii="Arial" w:hAnsi="Arial" w:cs="Arial"/>
          <w:sz w:val="20"/>
        </w:rPr>
        <w:t xml:space="preserve">se clasifica en: </w:t>
      </w:r>
    </w:p>
    <w:p w:rsidR="009C41E3" w:rsidRPr="00FE0A27" w:rsidRDefault="009C41E3" w:rsidP="00FE0A27">
      <w:pPr>
        <w:tabs>
          <w:tab w:val="left" w:pos="142"/>
        </w:tabs>
        <w:jc w:val="both"/>
        <w:rPr>
          <w:rFonts w:ascii="Arial" w:hAnsi="Arial" w:cs="Arial"/>
          <w:sz w:val="20"/>
          <w:u w:val="single"/>
        </w:rPr>
      </w:pP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01 – Hoteles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02 – Moteles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03 – Villas Turísticas.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04 – Casas y Cabañas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lastRenderedPageBreak/>
        <w:t>05 – Hoteles de Apartamento</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06 – Campamentos Turísticos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07 – Albergues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08 – Aparhoteles</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09 – Hostal</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 xml:space="preserve">99 – Otros alojamientos sin clasificar </w:t>
      </w:r>
    </w:p>
    <w:p w:rsidR="009C41E3" w:rsidRPr="00FE0A27" w:rsidRDefault="009C41E3" w:rsidP="00FE0A27">
      <w:pPr>
        <w:pStyle w:val="Textoindependiente"/>
        <w:tabs>
          <w:tab w:val="left" w:pos="142"/>
        </w:tabs>
        <w:spacing w:after="0"/>
        <w:rPr>
          <w:rFonts w:ascii="Arial" w:hAnsi="Arial" w:cs="Arial"/>
          <w:sz w:val="20"/>
        </w:rPr>
      </w:pPr>
      <w:r w:rsidRPr="00FE0A27">
        <w:rPr>
          <w:rFonts w:ascii="Arial" w:hAnsi="Arial" w:cs="Arial"/>
          <w:sz w:val="20"/>
        </w:rPr>
        <w:t>19 – Entidades Extrahotelera y de Apoyo</w:t>
      </w:r>
    </w:p>
    <w:p w:rsidR="00E9326C" w:rsidRPr="00FE0A27" w:rsidRDefault="00E9326C" w:rsidP="00FE0A27">
      <w:pPr>
        <w:tabs>
          <w:tab w:val="left" w:pos="142"/>
        </w:tabs>
        <w:jc w:val="both"/>
        <w:rPr>
          <w:rFonts w:ascii="Arial" w:hAnsi="Arial" w:cs="Arial"/>
          <w:sz w:val="20"/>
        </w:rPr>
      </w:pPr>
    </w:p>
    <w:p w:rsidR="008D45FF" w:rsidRPr="00FE0A27" w:rsidRDefault="008F3560"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01-</w:t>
      </w:r>
      <w:r w:rsidR="008D45FF" w:rsidRPr="00FE0A27">
        <w:rPr>
          <w:rFonts w:ascii="Arial" w:hAnsi="Arial" w:cs="Arial"/>
          <w:sz w:val="20"/>
          <w:u w:val="single"/>
        </w:rPr>
        <w:t>Hoteles:</w:t>
      </w:r>
      <w:r w:rsidR="008D45FF" w:rsidRPr="00FE0A27">
        <w:rPr>
          <w:rFonts w:ascii="Arial" w:hAnsi="Arial" w:cs="Arial"/>
          <w:sz w:val="20"/>
        </w:rPr>
        <w:t xml:space="preserve"> El establecimiento de alojamiento, ofrece habitaciones</w:t>
      </w:r>
      <w:r w:rsidR="00CD649D" w:rsidRPr="00FE0A27">
        <w:rPr>
          <w:rFonts w:ascii="Arial" w:hAnsi="Arial" w:cs="Arial"/>
          <w:sz w:val="20"/>
        </w:rPr>
        <w:t xml:space="preserve"> o apartamentos amueblados a un cliente</w:t>
      </w:r>
      <w:r w:rsidR="008D45FF" w:rsidRPr="00FE0A27">
        <w:rPr>
          <w:rFonts w:ascii="Arial" w:hAnsi="Arial" w:cs="Arial"/>
          <w:sz w:val="20"/>
        </w:rPr>
        <w:t xml:space="preserve"> en tránsito. Reunirá las siguientes condiciones además de las</w:t>
      </w:r>
      <w:r w:rsidR="00397A8F" w:rsidRPr="00FE0A27">
        <w:rPr>
          <w:rFonts w:ascii="Arial" w:hAnsi="Arial" w:cs="Arial"/>
          <w:sz w:val="20"/>
        </w:rPr>
        <w:t xml:space="preserve"> que se fijan para su categoría:</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8D45FF" w:rsidRPr="00FE0A27" w:rsidRDefault="00397A8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rPr>
        <w:t>Se o</w:t>
      </w:r>
      <w:r w:rsidR="008D45FF" w:rsidRPr="00FE0A27">
        <w:rPr>
          <w:rFonts w:ascii="Arial" w:hAnsi="Arial" w:cs="Arial"/>
          <w:sz w:val="20"/>
        </w:rPr>
        <w:t>cupará la totalidad de un inmueble o parte del mismo, completamente independiente, constituyendo sus dependencias un todo homogéneo, con entradas, escaleras y/o ascensor de uso exclusivo y en el que se facilita el servicio de comidas, además del de alojamiento que es el fundamental. Dispondrá de habitaciones con camas sencillas, dobles o matrimoniales.</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8D45FF" w:rsidRPr="00FE0A27" w:rsidRDefault="008F3560"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02-</w:t>
      </w:r>
      <w:r w:rsidR="008D45FF" w:rsidRPr="00FE0A27">
        <w:rPr>
          <w:rFonts w:ascii="Arial" w:hAnsi="Arial" w:cs="Arial"/>
          <w:sz w:val="20"/>
          <w:u w:val="single"/>
        </w:rPr>
        <w:t>Moteles</w:t>
      </w:r>
      <w:r w:rsidR="008D45FF" w:rsidRPr="00FE0A27">
        <w:rPr>
          <w:rFonts w:ascii="Arial" w:hAnsi="Arial" w:cs="Arial"/>
          <w:sz w:val="20"/>
        </w:rPr>
        <w:t>: Se denomina motel al establecimiento ubicado en o cerca de una vía central, con estacionamiento contiguo o próximo a las habitaciones, siendo el alojamiento su principal actividad y en la que se facilita el servicio de comidas y bebidas a los huéspedes.</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CD649D" w:rsidRPr="00FE0A27" w:rsidRDefault="008F3560"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03-</w:t>
      </w:r>
      <w:r w:rsidR="008D45FF" w:rsidRPr="00FE0A27">
        <w:rPr>
          <w:rFonts w:ascii="Arial" w:hAnsi="Arial" w:cs="Arial"/>
          <w:sz w:val="20"/>
          <w:u w:val="single"/>
        </w:rPr>
        <w:t>Villas turísticas</w:t>
      </w:r>
      <w:r w:rsidR="008D45FF" w:rsidRPr="00FE0A27">
        <w:rPr>
          <w:rFonts w:ascii="Arial" w:hAnsi="Arial" w:cs="Arial"/>
          <w:sz w:val="20"/>
        </w:rPr>
        <w:t>: Se refiere a un conjunto de cabañas, casas o apartamentos, que permita a sus huéspedes, bajo condiciones previamente determinadas, disfrutar de sus vacaciones en contacto directo con la naturaleza.</w:t>
      </w:r>
      <w:r w:rsidR="00CD649D" w:rsidRPr="00FE0A27">
        <w:rPr>
          <w:rFonts w:ascii="Arial" w:hAnsi="Arial" w:cs="Arial"/>
          <w:sz w:val="20"/>
        </w:rPr>
        <w:t xml:space="preserve"> En este tipo de instalación se brinda servicio de desayuno, almuerzo y comida, así como el uso colectivo de las instalaciones deportivas, recreativas y culturales. Su ubicación podrá ser en playas, montañas, estaciones termales, presas o algún otro lugar de interés turístico.</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8D45FF" w:rsidRPr="00FE0A27" w:rsidRDefault="008F3560"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04-</w:t>
      </w:r>
      <w:r w:rsidR="008D45FF" w:rsidRPr="00FE0A27">
        <w:rPr>
          <w:rFonts w:ascii="Arial" w:hAnsi="Arial" w:cs="Arial"/>
          <w:sz w:val="20"/>
          <w:u w:val="single"/>
        </w:rPr>
        <w:t>Casas y cabañas:</w:t>
      </w:r>
      <w:r w:rsidR="008D45FF" w:rsidRPr="00FE0A27">
        <w:rPr>
          <w:rFonts w:ascii="Arial" w:hAnsi="Arial" w:cs="Arial"/>
          <w:sz w:val="20"/>
        </w:rPr>
        <w:t xml:space="preserve"> Se denomina así al alojamiento que se deriva de la construcción de inmuebles unifamiliares, en alquiler, destinados a una clientela turística, excluyendo el servicio de comidas por medio de comedor, ofertando el servicio de facturas y otra modalidad complementaria.</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8D45FF" w:rsidRPr="00FE0A27" w:rsidRDefault="008F3560"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 xml:space="preserve">05-Hoteles de </w:t>
      </w:r>
      <w:r w:rsidR="008D45FF" w:rsidRPr="00FE0A27">
        <w:rPr>
          <w:rFonts w:ascii="Arial" w:hAnsi="Arial" w:cs="Arial"/>
          <w:sz w:val="20"/>
          <w:u w:val="single"/>
        </w:rPr>
        <w:t>Apartamentos</w:t>
      </w:r>
      <w:r w:rsidR="008D45FF" w:rsidRPr="00FE0A27">
        <w:rPr>
          <w:rFonts w:ascii="Arial" w:hAnsi="Arial" w:cs="Arial"/>
          <w:sz w:val="20"/>
        </w:rPr>
        <w:t>: Son alojamientos que se ofertan en inmuebles multifamiliares con las características de la división horizontal y para satisfacer las necesidades de una demanda turística o vacacional.</w:t>
      </w:r>
    </w:p>
    <w:p w:rsidR="009A3B0C" w:rsidRPr="00FE0A27" w:rsidRDefault="009A3B0C"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544068" w:rsidRPr="00FE0A27" w:rsidRDefault="00544068"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06-Campamentos turísticos:</w:t>
      </w:r>
      <w:r w:rsidRPr="00FE0A27">
        <w:rPr>
          <w:rFonts w:ascii="Arial" w:hAnsi="Arial" w:cs="Arial"/>
          <w:sz w:val="20"/>
        </w:rPr>
        <w:t xml:space="preserve"> Son terrenos limitados que están acondicionados para situar medios de alojamiento fijos o móviles, donde se brinda además del servicio de comida y alimentos ligeros, el uso colectivo de instalaciones deportivas, recreativas y culturales, se oferta también el alquiler de parcelas donde no existen los servicios anteriormente especificados.</w:t>
      </w:r>
      <w:r w:rsidR="006552E2" w:rsidRPr="00FE0A27">
        <w:rPr>
          <w:rFonts w:ascii="Arial" w:hAnsi="Arial" w:cs="Arial"/>
          <w:sz w:val="20"/>
        </w:rPr>
        <w:t xml:space="preserve"> </w:t>
      </w:r>
    </w:p>
    <w:p w:rsidR="00544068" w:rsidRPr="00FE0A27" w:rsidRDefault="00544068"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6552E2" w:rsidRPr="00FE0A27" w:rsidRDefault="00544068"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07-Albergues:</w:t>
      </w:r>
      <w:r w:rsidRPr="00FE0A27">
        <w:rPr>
          <w:rFonts w:ascii="Arial" w:hAnsi="Arial" w:cs="Arial"/>
          <w:sz w:val="20"/>
        </w:rPr>
        <w:t xml:space="preserve"> Establecimientos de una capacidad de alojamiento reducida con servicio de bar, cubren las necesidades de permanencia por no más de 24 horas.</w:t>
      </w:r>
      <w:r w:rsidR="006552E2" w:rsidRPr="00FE0A27">
        <w:rPr>
          <w:rFonts w:ascii="Arial" w:hAnsi="Arial" w:cs="Arial"/>
          <w:b/>
          <w:sz w:val="20"/>
        </w:rPr>
        <w:t xml:space="preserve"> </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8D45FF" w:rsidRPr="00FE0A27" w:rsidRDefault="00544068"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 xml:space="preserve">08- </w:t>
      </w:r>
      <w:r w:rsidR="008D45FF" w:rsidRPr="00FE0A27">
        <w:rPr>
          <w:rFonts w:ascii="Arial" w:hAnsi="Arial" w:cs="Arial"/>
          <w:sz w:val="20"/>
          <w:u w:val="single"/>
        </w:rPr>
        <w:t>Aparthoteles:</w:t>
      </w:r>
      <w:r w:rsidR="008D45FF" w:rsidRPr="00FE0A27">
        <w:rPr>
          <w:rFonts w:ascii="Arial" w:hAnsi="Arial" w:cs="Arial"/>
          <w:sz w:val="20"/>
        </w:rPr>
        <w:t xml:space="preserve"> Edificios de apartamentos que pueden tener 2 ó 3 habitaciones, adaptadas con baños propios. Brinda servicios de restaurante, el cual está ubicado en la propia instalación.</w:t>
      </w:r>
    </w:p>
    <w:p w:rsidR="008D45FF" w:rsidRPr="00FE0A27" w:rsidRDefault="008D45FF"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8D45FF" w:rsidRPr="00FE0A27" w:rsidRDefault="009C41E3"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 xml:space="preserve">09- </w:t>
      </w:r>
      <w:r w:rsidR="008D45FF" w:rsidRPr="00FE0A27">
        <w:rPr>
          <w:rFonts w:ascii="Arial" w:hAnsi="Arial" w:cs="Arial"/>
          <w:sz w:val="20"/>
          <w:u w:val="single"/>
        </w:rPr>
        <w:t>Hostal:</w:t>
      </w:r>
      <w:r w:rsidR="008D45FF" w:rsidRPr="00FE0A27">
        <w:rPr>
          <w:rFonts w:ascii="Arial" w:hAnsi="Arial" w:cs="Arial"/>
          <w:sz w:val="20"/>
        </w:rPr>
        <w:t xml:space="preserve"> Es el establecimiento de alojamiento con un número pequeño de habitaciones, que ofrece dormitorios amueblados y en la que se facilita el servicio de comidas y bebidas en un ambiente familiar, generalmente se presenta con un estilo colonial.</w:t>
      </w:r>
    </w:p>
    <w:p w:rsidR="00CE2425" w:rsidRPr="00FE0A27" w:rsidRDefault="00CE2425"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51D44" w:rsidRPr="00FE0A27" w:rsidRDefault="00CE2425"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FE0A27">
        <w:rPr>
          <w:rFonts w:ascii="Arial" w:hAnsi="Arial" w:cs="Arial"/>
          <w:sz w:val="20"/>
          <w:u w:val="single"/>
        </w:rPr>
        <w:t xml:space="preserve">99- </w:t>
      </w:r>
      <w:r w:rsidR="00951D44" w:rsidRPr="00FE0A27">
        <w:rPr>
          <w:rFonts w:ascii="Arial" w:hAnsi="Arial" w:cs="Arial"/>
          <w:sz w:val="20"/>
          <w:u w:val="single"/>
        </w:rPr>
        <w:t>Otros alojamientos sin clasificar</w:t>
      </w:r>
      <w:r w:rsidR="00E83848" w:rsidRPr="00FE0A27">
        <w:rPr>
          <w:rFonts w:ascii="Arial" w:hAnsi="Arial" w:cs="Arial"/>
          <w:sz w:val="20"/>
          <w:u w:val="single"/>
        </w:rPr>
        <w:t>:</w:t>
      </w:r>
      <w:r w:rsidR="00951D44" w:rsidRPr="00FE0A27">
        <w:rPr>
          <w:rFonts w:ascii="Arial" w:hAnsi="Arial" w:cs="Arial"/>
          <w:sz w:val="20"/>
        </w:rPr>
        <w:t xml:space="preserve"> </w:t>
      </w:r>
      <w:r w:rsidR="00E83848" w:rsidRPr="00FE0A27">
        <w:rPr>
          <w:rFonts w:ascii="Arial" w:hAnsi="Arial" w:cs="Arial"/>
          <w:sz w:val="20"/>
        </w:rPr>
        <w:t>Otra</w:t>
      </w:r>
      <w:r w:rsidR="00D06483" w:rsidRPr="00FE0A27">
        <w:rPr>
          <w:rFonts w:ascii="Arial" w:hAnsi="Arial" w:cs="Arial"/>
          <w:sz w:val="20"/>
        </w:rPr>
        <w:t>s</w:t>
      </w:r>
      <w:r w:rsidR="00E83848" w:rsidRPr="00FE0A27">
        <w:rPr>
          <w:rFonts w:ascii="Arial" w:hAnsi="Arial" w:cs="Arial"/>
          <w:sz w:val="20"/>
        </w:rPr>
        <w:t xml:space="preserve"> modalidades de alojamientos no </w:t>
      </w:r>
      <w:r w:rsidR="00D06483" w:rsidRPr="00FE0A27">
        <w:rPr>
          <w:rFonts w:ascii="Arial" w:hAnsi="Arial" w:cs="Arial"/>
          <w:sz w:val="20"/>
        </w:rPr>
        <w:t>especificadas</w:t>
      </w:r>
      <w:r w:rsidR="00E83848" w:rsidRPr="00FE0A27">
        <w:rPr>
          <w:rFonts w:ascii="Arial" w:hAnsi="Arial" w:cs="Arial"/>
          <w:sz w:val="20"/>
        </w:rPr>
        <w:t xml:space="preserve"> anteriormente.</w:t>
      </w:r>
    </w:p>
    <w:p w:rsidR="003E6696" w:rsidRPr="00FE0A27" w:rsidRDefault="003E6696"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E83848" w:rsidRPr="00FE0A27" w:rsidRDefault="00E83848" w:rsidP="00FE0A27">
      <w:pPr>
        <w:tabs>
          <w:tab w:val="left" w:pos="142"/>
        </w:tabs>
        <w:spacing w:line="240" w:lineRule="exact"/>
        <w:rPr>
          <w:rFonts w:ascii="Arial" w:hAnsi="Arial" w:cs="Arial"/>
          <w:sz w:val="20"/>
        </w:rPr>
      </w:pPr>
      <w:r w:rsidRPr="00FE0A27">
        <w:rPr>
          <w:rFonts w:ascii="Arial" w:hAnsi="Arial" w:cs="Arial"/>
          <w:sz w:val="20"/>
          <w:u w:val="single"/>
        </w:rPr>
        <w:t xml:space="preserve">19 </w:t>
      </w:r>
      <w:r w:rsidR="009C41E3" w:rsidRPr="00FE0A27">
        <w:rPr>
          <w:rFonts w:ascii="Arial" w:hAnsi="Arial" w:cs="Arial"/>
          <w:sz w:val="20"/>
          <w:u w:val="single"/>
        </w:rPr>
        <w:t>- Entidades</w:t>
      </w:r>
      <w:r w:rsidRPr="00FE0A27">
        <w:rPr>
          <w:rFonts w:ascii="Arial" w:hAnsi="Arial" w:cs="Arial"/>
          <w:sz w:val="20"/>
          <w:u w:val="single"/>
        </w:rPr>
        <w:t xml:space="preserve"> Extrahotelera y de Apoyo</w:t>
      </w:r>
      <w:r w:rsidR="00885088" w:rsidRPr="00FE0A27">
        <w:rPr>
          <w:rFonts w:ascii="Arial" w:hAnsi="Arial" w:cs="Arial"/>
          <w:sz w:val="20"/>
        </w:rPr>
        <w:t>: Pa</w:t>
      </w:r>
      <w:r w:rsidR="00D06483" w:rsidRPr="00FE0A27">
        <w:rPr>
          <w:rFonts w:ascii="Arial" w:hAnsi="Arial" w:cs="Arial"/>
          <w:sz w:val="20"/>
        </w:rPr>
        <w:t xml:space="preserve">ra entidades con actividades </w:t>
      </w:r>
      <w:r w:rsidR="009C41E3" w:rsidRPr="00FE0A27">
        <w:rPr>
          <w:rFonts w:ascii="Arial" w:hAnsi="Arial" w:cs="Arial"/>
          <w:sz w:val="20"/>
        </w:rPr>
        <w:t>e</w:t>
      </w:r>
      <w:r w:rsidR="00D06483" w:rsidRPr="00FE0A27">
        <w:rPr>
          <w:rFonts w:ascii="Arial" w:hAnsi="Arial" w:cs="Arial"/>
          <w:sz w:val="20"/>
        </w:rPr>
        <w:t>xtrahotelera y de apoyo al turismo.</w:t>
      </w:r>
    </w:p>
    <w:p w:rsidR="00E83848" w:rsidRPr="00FE0A27" w:rsidRDefault="00E83848"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C300AA" w:rsidRPr="00FE0A27" w:rsidRDefault="0066694E" w:rsidP="00FE0A27">
      <w:pPr>
        <w:tabs>
          <w:tab w:val="left" w:pos="142"/>
        </w:tabs>
        <w:jc w:val="both"/>
        <w:rPr>
          <w:rFonts w:ascii="Arial" w:hAnsi="Arial" w:cs="Arial"/>
          <w:sz w:val="20"/>
        </w:rPr>
      </w:pPr>
      <w:r w:rsidRPr="00FE0A27">
        <w:rPr>
          <w:rFonts w:ascii="Arial" w:hAnsi="Arial" w:cs="Arial"/>
          <w:sz w:val="20"/>
          <w:u w:val="single"/>
        </w:rPr>
        <w:t>Categoría</w:t>
      </w:r>
      <w:r w:rsidR="00C300AA" w:rsidRPr="00FE0A27">
        <w:rPr>
          <w:rFonts w:ascii="Arial" w:hAnsi="Arial" w:cs="Arial"/>
          <w:sz w:val="20"/>
        </w:rPr>
        <w:t>:</w:t>
      </w:r>
      <w:r w:rsidR="00C300AA" w:rsidRPr="00FE0A27">
        <w:rPr>
          <w:rFonts w:ascii="Arial" w:hAnsi="Arial" w:cs="Arial"/>
          <w:b/>
          <w:sz w:val="20"/>
        </w:rPr>
        <w:t xml:space="preserve"> </w:t>
      </w:r>
      <w:r w:rsidR="00C300AA" w:rsidRPr="00FE0A27">
        <w:rPr>
          <w:rFonts w:ascii="Arial" w:hAnsi="Arial" w:cs="Arial"/>
          <w:sz w:val="20"/>
        </w:rPr>
        <w:t>Comprende</w:t>
      </w:r>
      <w:r w:rsidRPr="00FE0A27">
        <w:rPr>
          <w:rFonts w:ascii="Arial" w:hAnsi="Arial" w:cs="Arial"/>
          <w:sz w:val="20"/>
        </w:rPr>
        <w:t xml:space="preserve"> el tipo</w:t>
      </w:r>
      <w:r w:rsidR="00C300AA" w:rsidRPr="00FE0A27">
        <w:rPr>
          <w:rFonts w:ascii="Arial" w:hAnsi="Arial" w:cs="Arial"/>
          <w:sz w:val="20"/>
        </w:rPr>
        <w:t xml:space="preserve"> de categoría de la instalación, se clasifica en:</w:t>
      </w:r>
    </w:p>
    <w:p w:rsidR="00C300AA" w:rsidRPr="00FE0A27" w:rsidRDefault="00C300AA" w:rsidP="00FE0A27">
      <w:pPr>
        <w:tabs>
          <w:tab w:val="left" w:pos="142"/>
        </w:tabs>
        <w:jc w:val="both"/>
        <w:rPr>
          <w:rFonts w:ascii="Arial" w:hAnsi="Arial" w:cs="Arial"/>
          <w:sz w:val="20"/>
        </w:rPr>
      </w:pP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t>01 – 1 Estrella</w:t>
      </w: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lastRenderedPageBreak/>
        <w:t>02 – 2 Estrellas</w:t>
      </w: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t xml:space="preserve">03 – 3 Estrellas         </w:t>
      </w: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t>04 – 4 Estrellas</w:t>
      </w: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t>05 – 5 Estrellas</w:t>
      </w: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t xml:space="preserve">99 – Otros alojamientos sin clasificar </w:t>
      </w:r>
    </w:p>
    <w:p w:rsidR="00C300AA" w:rsidRPr="00FE0A27" w:rsidRDefault="00C300AA" w:rsidP="00FE0A27">
      <w:pPr>
        <w:pStyle w:val="Textoindependiente"/>
        <w:tabs>
          <w:tab w:val="left" w:pos="142"/>
        </w:tabs>
        <w:spacing w:after="0"/>
        <w:rPr>
          <w:rFonts w:ascii="Arial" w:hAnsi="Arial" w:cs="Arial"/>
          <w:sz w:val="20"/>
        </w:rPr>
      </w:pPr>
      <w:r w:rsidRPr="00FE0A27">
        <w:rPr>
          <w:rFonts w:ascii="Arial" w:hAnsi="Arial" w:cs="Arial"/>
          <w:sz w:val="20"/>
        </w:rPr>
        <w:t>19 – Entidades Extrahotelera y de Apoyo</w:t>
      </w:r>
    </w:p>
    <w:p w:rsidR="00C300AA" w:rsidRPr="00FE0A27" w:rsidRDefault="00C300AA" w:rsidP="00FE0A27">
      <w:pPr>
        <w:tabs>
          <w:tab w:val="left" w:pos="142"/>
        </w:tabs>
        <w:jc w:val="both"/>
        <w:rPr>
          <w:rFonts w:ascii="Arial" w:hAnsi="Arial" w:cs="Arial"/>
          <w:sz w:val="20"/>
        </w:rPr>
      </w:pPr>
    </w:p>
    <w:p w:rsidR="005E21B6" w:rsidRPr="00FE0A27" w:rsidRDefault="0066694E" w:rsidP="00FE0A27">
      <w:pPr>
        <w:tabs>
          <w:tab w:val="left" w:pos="142"/>
        </w:tabs>
        <w:jc w:val="both"/>
        <w:rPr>
          <w:rFonts w:ascii="Arial" w:hAnsi="Arial" w:cs="Arial"/>
          <w:sz w:val="20"/>
        </w:rPr>
      </w:pPr>
      <w:r w:rsidRPr="00FE0A27">
        <w:rPr>
          <w:rFonts w:ascii="Arial" w:hAnsi="Arial" w:cs="Arial"/>
          <w:sz w:val="20"/>
          <w:u w:val="single"/>
        </w:rPr>
        <w:t>Tipo de turismo</w:t>
      </w:r>
      <w:r w:rsidRPr="00FE0A27">
        <w:rPr>
          <w:rFonts w:ascii="Arial" w:hAnsi="Arial" w:cs="Arial"/>
          <w:sz w:val="20"/>
        </w:rPr>
        <w:t xml:space="preserve">: </w:t>
      </w:r>
      <w:r w:rsidR="00C300AA" w:rsidRPr="00FE0A27">
        <w:rPr>
          <w:rFonts w:ascii="Arial" w:hAnsi="Arial" w:cs="Arial"/>
          <w:sz w:val="20"/>
        </w:rPr>
        <w:t xml:space="preserve">Comprende </w:t>
      </w:r>
      <w:r w:rsidR="005E21B6" w:rsidRPr="00FE0A27">
        <w:rPr>
          <w:rFonts w:ascii="Arial" w:hAnsi="Arial" w:cs="Arial"/>
          <w:sz w:val="20"/>
        </w:rPr>
        <w:t>el tipo de turismo que realiza la instalación y se clasifica en:</w:t>
      </w:r>
    </w:p>
    <w:p w:rsidR="00C300AA" w:rsidRPr="00FE0A27" w:rsidRDefault="00C300AA" w:rsidP="00FE0A27">
      <w:pPr>
        <w:tabs>
          <w:tab w:val="left" w:pos="142"/>
        </w:tabs>
        <w:jc w:val="both"/>
        <w:rPr>
          <w:rFonts w:ascii="Arial" w:hAnsi="Arial" w:cs="Arial"/>
          <w:sz w:val="20"/>
        </w:rPr>
      </w:pP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1- </w:t>
      </w:r>
      <w:r w:rsidR="00C748F2" w:rsidRPr="00FE0A27">
        <w:rPr>
          <w:rFonts w:ascii="Arial" w:hAnsi="Arial" w:cs="Arial"/>
          <w:sz w:val="20"/>
        </w:rPr>
        <w:t xml:space="preserve">   </w:t>
      </w:r>
      <w:r w:rsidRPr="00FE0A27">
        <w:rPr>
          <w:rFonts w:ascii="Arial" w:hAnsi="Arial" w:cs="Arial"/>
          <w:sz w:val="20"/>
        </w:rPr>
        <w:t>Turismo de Ciudad</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2- </w:t>
      </w:r>
      <w:r w:rsidR="00C748F2" w:rsidRPr="00FE0A27">
        <w:rPr>
          <w:rFonts w:ascii="Arial" w:hAnsi="Arial" w:cs="Arial"/>
          <w:sz w:val="20"/>
        </w:rPr>
        <w:t xml:space="preserve">   </w:t>
      </w:r>
      <w:r w:rsidRPr="00FE0A27">
        <w:rPr>
          <w:rFonts w:ascii="Arial" w:hAnsi="Arial" w:cs="Arial"/>
          <w:sz w:val="20"/>
        </w:rPr>
        <w:t>Turismo Playa</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3- </w:t>
      </w:r>
      <w:r w:rsidR="00C748F2" w:rsidRPr="00FE0A27">
        <w:rPr>
          <w:rFonts w:ascii="Arial" w:hAnsi="Arial" w:cs="Arial"/>
          <w:sz w:val="20"/>
        </w:rPr>
        <w:t xml:space="preserve">   </w:t>
      </w:r>
      <w:r w:rsidRPr="00FE0A27">
        <w:rPr>
          <w:rFonts w:ascii="Arial" w:hAnsi="Arial" w:cs="Arial"/>
          <w:sz w:val="20"/>
        </w:rPr>
        <w:t>Turismo Salud</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4- </w:t>
      </w:r>
      <w:r w:rsidR="00C748F2" w:rsidRPr="00FE0A27">
        <w:rPr>
          <w:rFonts w:ascii="Arial" w:hAnsi="Arial" w:cs="Arial"/>
          <w:sz w:val="20"/>
        </w:rPr>
        <w:t xml:space="preserve">   </w:t>
      </w:r>
      <w:r w:rsidRPr="00FE0A27">
        <w:rPr>
          <w:rFonts w:ascii="Arial" w:hAnsi="Arial" w:cs="Arial"/>
          <w:sz w:val="20"/>
        </w:rPr>
        <w:t>Turismo Ecológico</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5-</w:t>
      </w:r>
      <w:r w:rsidR="00C748F2" w:rsidRPr="00FE0A27">
        <w:rPr>
          <w:rFonts w:ascii="Arial" w:hAnsi="Arial" w:cs="Arial"/>
          <w:sz w:val="20"/>
        </w:rPr>
        <w:t xml:space="preserve">  </w:t>
      </w:r>
      <w:r w:rsidRPr="00FE0A27">
        <w:rPr>
          <w:rFonts w:ascii="Arial" w:hAnsi="Arial" w:cs="Arial"/>
          <w:sz w:val="20"/>
        </w:rPr>
        <w:t xml:space="preserve"> </w:t>
      </w:r>
      <w:r w:rsidR="00C748F2" w:rsidRPr="00FE0A27">
        <w:rPr>
          <w:rFonts w:ascii="Arial" w:hAnsi="Arial" w:cs="Arial"/>
          <w:sz w:val="20"/>
        </w:rPr>
        <w:t xml:space="preserve">  </w:t>
      </w:r>
      <w:r w:rsidRPr="00FE0A27">
        <w:rPr>
          <w:rFonts w:ascii="Arial" w:hAnsi="Arial" w:cs="Arial"/>
          <w:sz w:val="20"/>
        </w:rPr>
        <w:t>Intercambio Científico</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6- </w:t>
      </w:r>
      <w:r w:rsidR="00C748F2" w:rsidRPr="00FE0A27">
        <w:rPr>
          <w:rFonts w:ascii="Arial" w:hAnsi="Arial" w:cs="Arial"/>
          <w:sz w:val="20"/>
        </w:rPr>
        <w:t xml:space="preserve">    </w:t>
      </w:r>
      <w:r w:rsidRPr="00FE0A27">
        <w:rPr>
          <w:rFonts w:ascii="Arial" w:hAnsi="Arial" w:cs="Arial"/>
          <w:sz w:val="20"/>
        </w:rPr>
        <w:t>Evento Cultural</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7- </w:t>
      </w:r>
      <w:r w:rsidR="00C748F2" w:rsidRPr="00FE0A27">
        <w:rPr>
          <w:rFonts w:ascii="Arial" w:hAnsi="Arial" w:cs="Arial"/>
          <w:sz w:val="20"/>
        </w:rPr>
        <w:t xml:space="preserve">    </w:t>
      </w:r>
      <w:r w:rsidRPr="00FE0A27">
        <w:rPr>
          <w:rFonts w:ascii="Arial" w:hAnsi="Arial" w:cs="Arial"/>
          <w:sz w:val="20"/>
        </w:rPr>
        <w:t>Evento Educativo</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 xml:space="preserve">99 – Otros alojamientos sin clasificar </w:t>
      </w:r>
    </w:p>
    <w:p w:rsidR="005E21B6" w:rsidRPr="00FE0A27" w:rsidRDefault="005E21B6" w:rsidP="00FE0A27">
      <w:pPr>
        <w:pStyle w:val="Textoindependiente"/>
        <w:tabs>
          <w:tab w:val="left" w:pos="142"/>
        </w:tabs>
        <w:spacing w:after="0"/>
        <w:rPr>
          <w:rFonts w:ascii="Arial" w:hAnsi="Arial" w:cs="Arial"/>
          <w:sz w:val="20"/>
        </w:rPr>
      </w:pPr>
      <w:r w:rsidRPr="00FE0A27">
        <w:rPr>
          <w:rFonts w:ascii="Arial" w:hAnsi="Arial" w:cs="Arial"/>
          <w:sz w:val="20"/>
        </w:rPr>
        <w:t>19 – Entidades Extrahotelera y de Apoyo</w:t>
      </w:r>
    </w:p>
    <w:p w:rsidR="00C737D1" w:rsidRPr="00FE0A27" w:rsidRDefault="00C737D1"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D73674" w:rsidRPr="00FE0A27" w:rsidRDefault="00C300AA" w:rsidP="00FE0A27">
      <w:pPr>
        <w:pStyle w:val="Textoindependiente"/>
        <w:tabs>
          <w:tab w:val="left" w:pos="142"/>
        </w:tabs>
        <w:jc w:val="both"/>
        <w:rPr>
          <w:rFonts w:ascii="Arial" w:hAnsi="Arial" w:cs="Arial"/>
          <w:sz w:val="20"/>
        </w:rPr>
      </w:pPr>
      <w:r w:rsidRPr="00FE0A27">
        <w:rPr>
          <w:rFonts w:ascii="Arial" w:hAnsi="Arial" w:cs="Arial"/>
          <w:sz w:val="20"/>
          <w:u w:val="single"/>
        </w:rPr>
        <w:t>1- Turismo d</w:t>
      </w:r>
      <w:r w:rsidR="00D73674" w:rsidRPr="00FE0A27">
        <w:rPr>
          <w:rFonts w:ascii="Arial" w:hAnsi="Arial" w:cs="Arial"/>
          <w:sz w:val="20"/>
          <w:u w:val="single"/>
        </w:rPr>
        <w:t>e Ciudad</w:t>
      </w:r>
      <w:r w:rsidRPr="00FE0A27">
        <w:rPr>
          <w:rFonts w:ascii="Arial" w:hAnsi="Arial" w:cs="Arial"/>
          <w:sz w:val="20"/>
          <w:u w:val="single"/>
        </w:rPr>
        <w:t>:</w:t>
      </w:r>
      <w:r w:rsidRPr="00FE0A27">
        <w:rPr>
          <w:rFonts w:ascii="Arial" w:hAnsi="Arial" w:cs="Arial"/>
          <w:sz w:val="20"/>
        </w:rPr>
        <w:t xml:space="preserve"> </w:t>
      </w:r>
      <w:r w:rsidR="00D73674" w:rsidRPr="00FE0A27">
        <w:rPr>
          <w:rFonts w:ascii="Arial" w:hAnsi="Arial" w:cs="Arial"/>
          <w:sz w:val="20"/>
        </w:rPr>
        <w:t xml:space="preserve">La actividad turística se desarrolla </w:t>
      </w:r>
      <w:r w:rsidRPr="00FE0A27">
        <w:rPr>
          <w:rFonts w:ascii="Arial" w:hAnsi="Arial" w:cs="Arial"/>
          <w:sz w:val="20"/>
        </w:rPr>
        <w:t xml:space="preserve">en la </w:t>
      </w:r>
      <w:r w:rsidR="00D73674" w:rsidRPr="00FE0A27">
        <w:rPr>
          <w:rFonts w:ascii="Arial" w:hAnsi="Arial" w:cs="Arial"/>
          <w:sz w:val="20"/>
        </w:rPr>
        <w:t>ciudad donde se encuentra ubicada la instalación.</w:t>
      </w:r>
    </w:p>
    <w:p w:rsidR="00C300AA" w:rsidRPr="00FE0A27" w:rsidRDefault="00C300AA" w:rsidP="00FE0A27">
      <w:pPr>
        <w:tabs>
          <w:tab w:val="left" w:pos="142"/>
          <w:tab w:val="left" w:pos="1701"/>
        </w:tabs>
        <w:jc w:val="both"/>
        <w:rPr>
          <w:rFonts w:ascii="Arial" w:hAnsi="Arial" w:cs="Arial"/>
          <w:sz w:val="20"/>
        </w:rPr>
      </w:pPr>
      <w:r w:rsidRPr="00FE0A27">
        <w:rPr>
          <w:rFonts w:ascii="Arial" w:hAnsi="Arial" w:cs="Arial"/>
          <w:sz w:val="20"/>
          <w:u w:val="single"/>
        </w:rPr>
        <w:t xml:space="preserve">2- Turismo de </w:t>
      </w:r>
      <w:r w:rsidR="00D73674" w:rsidRPr="00FE0A27">
        <w:rPr>
          <w:rFonts w:ascii="Arial" w:hAnsi="Arial" w:cs="Arial"/>
          <w:sz w:val="20"/>
          <w:u w:val="single"/>
        </w:rPr>
        <w:t>Playa</w:t>
      </w:r>
      <w:r w:rsidR="00D73674" w:rsidRPr="00FE0A27">
        <w:rPr>
          <w:rFonts w:ascii="Arial" w:hAnsi="Arial" w:cs="Arial"/>
          <w:sz w:val="20"/>
        </w:rPr>
        <w:t xml:space="preserve">: </w:t>
      </w:r>
      <w:r w:rsidRPr="00FE0A27">
        <w:rPr>
          <w:rFonts w:ascii="Arial" w:hAnsi="Arial" w:cs="Arial"/>
          <w:sz w:val="20"/>
        </w:rPr>
        <w:t>La actividad turística se desarrolla en las zonas de playas donde se encuentra ubicada la instalación. Puede contar con restaurantes especializados en comida criolla e internacional, bar, tiendas y núcleos comerciales, marinas y centros de buceo con filiales en los hoteles.</w:t>
      </w:r>
    </w:p>
    <w:p w:rsidR="00C300AA" w:rsidRPr="00FE0A27" w:rsidRDefault="00196F0B" w:rsidP="00FE0A27">
      <w:pPr>
        <w:pStyle w:val="Textoindependiente"/>
        <w:tabs>
          <w:tab w:val="left" w:pos="142"/>
        </w:tabs>
        <w:jc w:val="both"/>
        <w:rPr>
          <w:rFonts w:ascii="Arial" w:hAnsi="Arial" w:cs="Arial"/>
          <w:sz w:val="20"/>
        </w:rPr>
      </w:pPr>
      <w:r w:rsidRPr="00FE0A27">
        <w:rPr>
          <w:rFonts w:ascii="Arial" w:hAnsi="Arial" w:cs="Arial"/>
          <w:sz w:val="20"/>
          <w:u w:val="single"/>
        </w:rPr>
        <w:t xml:space="preserve">3- </w:t>
      </w:r>
      <w:r w:rsidR="00C300AA" w:rsidRPr="00FE0A27">
        <w:rPr>
          <w:rFonts w:ascii="Arial" w:hAnsi="Arial" w:cs="Arial"/>
          <w:sz w:val="20"/>
          <w:u w:val="single"/>
        </w:rPr>
        <w:t>T</w:t>
      </w:r>
      <w:r w:rsidR="00D73674" w:rsidRPr="00FE0A27">
        <w:rPr>
          <w:rFonts w:ascii="Arial" w:hAnsi="Arial" w:cs="Arial"/>
          <w:sz w:val="20"/>
          <w:u w:val="single"/>
        </w:rPr>
        <w:t>urismo</w:t>
      </w:r>
      <w:r w:rsidR="00C300AA" w:rsidRPr="00FE0A27">
        <w:rPr>
          <w:rFonts w:ascii="Arial" w:hAnsi="Arial" w:cs="Arial"/>
          <w:sz w:val="20"/>
          <w:u w:val="single"/>
        </w:rPr>
        <w:t xml:space="preserve"> de </w:t>
      </w:r>
      <w:r w:rsidR="00D73674" w:rsidRPr="00FE0A27">
        <w:rPr>
          <w:rFonts w:ascii="Arial" w:hAnsi="Arial" w:cs="Arial"/>
          <w:sz w:val="20"/>
          <w:u w:val="single"/>
        </w:rPr>
        <w:t>Salud</w:t>
      </w:r>
      <w:r w:rsidR="00C300AA" w:rsidRPr="00FE0A27">
        <w:rPr>
          <w:rFonts w:ascii="Arial" w:hAnsi="Arial" w:cs="Arial"/>
          <w:sz w:val="20"/>
          <w:u w:val="single"/>
        </w:rPr>
        <w:t>:</w:t>
      </w:r>
      <w:r w:rsidR="00C300AA" w:rsidRPr="00FE0A27">
        <w:rPr>
          <w:rFonts w:ascii="Arial" w:hAnsi="Arial" w:cs="Arial"/>
          <w:sz w:val="20"/>
        </w:rPr>
        <w:t xml:space="preserve"> Enfocado a benéficos para el cuidado de la salud.</w:t>
      </w:r>
    </w:p>
    <w:p w:rsidR="00D73674" w:rsidRPr="00FE0A27" w:rsidRDefault="00196F0B" w:rsidP="00FE0A27">
      <w:pPr>
        <w:pStyle w:val="Textoindependiente"/>
        <w:tabs>
          <w:tab w:val="left" w:pos="142"/>
        </w:tabs>
        <w:jc w:val="both"/>
        <w:rPr>
          <w:rFonts w:ascii="Arial" w:hAnsi="Arial" w:cs="Arial"/>
          <w:sz w:val="20"/>
          <w:u w:val="single"/>
        </w:rPr>
      </w:pPr>
      <w:r w:rsidRPr="00FE0A27">
        <w:rPr>
          <w:rFonts w:ascii="Arial" w:hAnsi="Arial" w:cs="Arial"/>
          <w:sz w:val="20"/>
          <w:u w:val="single"/>
        </w:rPr>
        <w:t xml:space="preserve">4- </w:t>
      </w:r>
      <w:r w:rsidR="00D73674" w:rsidRPr="00FE0A27">
        <w:rPr>
          <w:rFonts w:ascii="Arial" w:hAnsi="Arial" w:cs="Arial"/>
          <w:sz w:val="20"/>
          <w:u w:val="single"/>
        </w:rPr>
        <w:t>Tipo Ecológico</w:t>
      </w:r>
      <w:r w:rsidR="00C300AA" w:rsidRPr="00FE0A27">
        <w:rPr>
          <w:rFonts w:ascii="Arial" w:hAnsi="Arial" w:cs="Arial"/>
          <w:sz w:val="20"/>
          <w:u w:val="single"/>
        </w:rPr>
        <w:t xml:space="preserve">: </w:t>
      </w:r>
      <w:r w:rsidR="00D73674" w:rsidRPr="00FE0A27">
        <w:rPr>
          <w:rFonts w:ascii="Arial" w:hAnsi="Arial" w:cs="Arial"/>
          <w:sz w:val="20"/>
        </w:rPr>
        <w:t>Su actividad está estrechamente relacionada con el turismo rural, en pleno contacto con la naturaleza</w:t>
      </w:r>
      <w:r w:rsidR="00C300AA" w:rsidRPr="00FE0A27">
        <w:rPr>
          <w:rFonts w:ascii="Arial" w:hAnsi="Arial" w:cs="Arial"/>
          <w:sz w:val="20"/>
          <w:u w:val="single"/>
        </w:rPr>
        <w:t>.</w:t>
      </w:r>
    </w:p>
    <w:p w:rsidR="00C300AA" w:rsidRPr="00FE0A27" w:rsidRDefault="00196F0B" w:rsidP="00FE0A27">
      <w:pPr>
        <w:pStyle w:val="Textoindependiente"/>
        <w:tabs>
          <w:tab w:val="left" w:pos="142"/>
        </w:tabs>
        <w:jc w:val="both"/>
        <w:rPr>
          <w:rFonts w:ascii="Arial" w:hAnsi="Arial" w:cs="Arial"/>
          <w:sz w:val="20"/>
        </w:rPr>
      </w:pPr>
      <w:r w:rsidRPr="00FE0A27">
        <w:rPr>
          <w:rFonts w:ascii="Arial" w:hAnsi="Arial" w:cs="Arial"/>
          <w:sz w:val="20"/>
          <w:u w:val="single"/>
        </w:rPr>
        <w:t xml:space="preserve">5- </w:t>
      </w:r>
      <w:r w:rsidR="00D73674" w:rsidRPr="00FE0A27">
        <w:rPr>
          <w:rFonts w:ascii="Arial" w:hAnsi="Arial" w:cs="Arial"/>
          <w:sz w:val="20"/>
          <w:u w:val="single"/>
        </w:rPr>
        <w:t xml:space="preserve">Intercambio Científico: </w:t>
      </w:r>
      <w:r w:rsidR="00C300AA" w:rsidRPr="00FE0A27">
        <w:rPr>
          <w:rFonts w:ascii="Arial" w:hAnsi="Arial" w:cs="Arial"/>
          <w:sz w:val="20"/>
        </w:rPr>
        <w:t>Se</w:t>
      </w:r>
      <w:r w:rsidR="00D73674" w:rsidRPr="00FE0A27">
        <w:rPr>
          <w:rFonts w:ascii="Arial" w:hAnsi="Arial" w:cs="Arial"/>
          <w:sz w:val="20"/>
        </w:rPr>
        <w:t xml:space="preserve"> </w:t>
      </w:r>
      <w:r w:rsidR="00C300AA" w:rsidRPr="00FE0A27">
        <w:rPr>
          <w:rFonts w:ascii="Arial" w:hAnsi="Arial" w:cs="Arial"/>
          <w:sz w:val="20"/>
        </w:rPr>
        <w:t>relaciona con las ciencias de las siguientes ramas</w:t>
      </w:r>
      <w:r w:rsidR="002543B2" w:rsidRPr="00FE0A27">
        <w:rPr>
          <w:rFonts w:ascii="Arial" w:hAnsi="Arial" w:cs="Arial"/>
          <w:sz w:val="20"/>
        </w:rPr>
        <w:t xml:space="preserve"> de</w:t>
      </w:r>
      <w:r w:rsidR="00C300AA" w:rsidRPr="00FE0A27">
        <w:rPr>
          <w:rFonts w:ascii="Arial" w:hAnsi="Arial" w:cs="Arial"/>
          <w:sz w:val="20"/>
        </w:rPr>
        <w:t xml:space="preserve">: </w:t>
      </w:r>
      <w:r w:rsidR="002543B2" w:rsidRPr="00FE0A27">
        <w:rPr>
          <w:rFonts w:ascii="Arial" w:hAnsi="Arial" w:cs="Arial"/>
          <w:sz w:val="20"/>
        </w:rPr>
        <w:t xml:space="preserve">antropólogos, los biólogos, físicos, paleontólogos, </w:t>
      </w:r>
      <w:r w:rsidR="00C300AA" w:rsidRPr="00FE0A27">
        <w:rPr>
          <w:rFonts w:ascii="Arial" w:hAnsi="Arial" w:cs="Arial"/>
          <w:sz w:val="20"/>
        </w:rPr>
        <w:t>químicos</w:t>
      </w:r>
      <w:r w:rsidR="002543B2" w:rsidRPr="00FE0A27">
        <w:rPr>
          <w:rFonts w:ascii="Arial" w:hAnsi="Arial" w:cs="Arial"/>
          <w:sz w:val="20"/>
        </w:rPr>
        <w:t xml:space="preserve">, </w:t>
      </w:r>
      <w:r w:rsidR="00C300AA" w:rsidRPr="00FE0A27">
        <w:rPr>
          <w:rFonts w:ascii="Arial" w:hAnsi="Arial" w:cs="Arial"/>
          <w:sz w:val="20"/>
        </w:rPr>
        <w:t>sociólogos, entre muchos otros que contienen temas científicos.</w:t>
      </w:r>
    </w:p>
    <w:p w:rsidR="00C300AA" w:rsidRPr="00FE0A27" w:rsidRDefault="00196F0B" w:rsidP="00FE0A27">
      <w:pPr>
        <w:pStyle w:val="Textoindependiente"/>
        <w:tabs>
          <w:tab w:val="left" w:pos="142"/>
        </w:tabs>
        <w:jc w:val="both"/>
        <w:rPr>
          <w:rFonts w:ascii="Arial" w:hAnsi="Arial" w:cs="Arial"/>
          <w:sz w:val="20"/>
        </w:rPr>
      </w:pPr>
      <w:r w:rsidRPr="00FE0A27">
        <w:rPr>
          <w:rFonts w:ascii="Arial" w:hAnsi="Arial" w:cs="Arial"/>
          <w:sz w:val="20"/>
          <w:u w:val="single"/>
        </w:rPr>
        <w:t xml:space="preserve">6- </w:t>
      </w:r>
      <w:r w:rsidR="00D73674" w:rsidRPr="00FE0A27">
        <w:rPr>
          <w:rFonts w:ascii="Arial" w:hAnsi="Arial" w:cs="Arial"/>
          <w:sz w:val="20"/>
          <w:u w:val="single"/>
        </w:rPr>
        <w:t>Evento Cultural:</w:t>
      </w:r>
      <w:r w:rsidR="00D73674" w:rsidRPr="00FE0A27">
        <w:rPr>
          <w:rFonts w:ascii="Arial" w:hAnsi="Arial" w:cs="Arial"/>
          <w:sz w:val="20"/>
        </w:rPr>
        <w:t xml:space="preserve"> </w:t>
      </w:r>
      <w:r w:rsidR="00C300AA" w:rsidRPr="00FE0A27">
        <w:rPr>
          <w:rFonts w:ascii="Arial" w:hAnsi="Arial" w:cs="Arial"/>
          <w:sz w:val="20"/>
        </w:rPr>
        <w:t>Se relaciona con las actividades y programas culturales entre ellos de: musicología, cinematografía, entre</w:t>
      </w:r>
      <w:r w:rsidR="00D73674" w:rsidRPr="00FE0A27">
        <w:rPr>
          <w:rFonts w:ascii="Arial" w:hAnsi="Arial" w:cs="Arial"/>
          <w:sz w:val="20"/>
        </w:rPr>
        <w:t xml:space="preserve"> otros</w:t>
      </w:r>
      <w:r w:rsidR="00C300AA" w:rsidRPr="00FE0A27">
        <w:rPr>
          <w:rFonts w:ascii="Arial" w:hAnsi="Arial" w:cs="Arial"/>
          <w:sz w:val="20"/>
        </w:rPr>
        <w:t>.</w:t>
      </w:r>
    </w:p>
    <w:p w:rsidR="00D73674" w:rsidRPr="00FE0A27" w:rsidRDefault="00196F0B" w:rsidP="00FE0A27">
      <w:pPr>
        <w:pStyle w:val="Textoindependiente"/>
        <w:tabs>
          <w:tab w:val="left" w:pos="142"/>
        </w:tabs>
        <w:spacing w:after="0"/>
        <w:jc w:val="both"/>
        <w:rPr>
          <w:rFonts w:ascii="Arial" w:hAnsi="Arial" w:cs="Arial"/>
          <w:sz w:val="20"/>
        </w:rPr>
      </w:pPr>
      <w:r w:rsidRPr="00FE0A27">
        <w:rPr>
          <w:rFonts w:ascii="Arial" w:hAnsi="Arial" w:cs="Arial"/>
          <w:sz w:val="20"/>
          <w:u w:val="single"/>
        </w:rPr>
        <w:t xml:space="preserve">7- </w:t>
      </w:r>
      <w:r w:rsidR="00C300AA" w:rsidRPr="00FE0A27">
        <w:rPr>
          <w:rFonts w:ascii="Arial" w:hAnsi="Arial" w:cs="Arial"/>
          <w:sz w:val="20"/>
          <w:u w:val="single"/>
        </w:rPr>
        <w:t xml:space="preserve">Evento </w:t>
      </w:r>
      <w:r w:rsidR="00D73674" w:rsidRPr="00FE0A27">
        <w:rPr>
          <w:rFonts w:ascii="Arial" w:hAnsi="Arial" w:cs="Arial"/>
          <w:sz w:val="20"/>
          <w:u w:val="single"/>
        </w:rPr>
        <w:t>Educativo:</w:t>
      </w:r>
      <w:r w:rsidR="00D73674" w:rsidRPr="00FE0A27">
        <w:rPr>
          <w:rFonts w:ascii="Arial" w:hAnsi="Arial" w:cs="Arial"/>
          <w:sz w:val="20"/>
        </w:rPr>
        <w:t xml:space="preserve"> </w:t>
      </w:r>
      <w:r w:rsidR="00C300AA" w:rsidRPr="00FE0A27">
        <w:rPr>
          <w:rFonts w:ascii="Arial" w:hAnsi="Arial" w:cs="Arial"/>
          <w:sz w:val="20"/>
        </w:rPr>
        <w:t>Se relaciona con la actividad de educación que tienen como objetivo: asesoramiento, cursos y adiestramientos entre otras</w:t>
      </w:r>
      <w:r w:rsidR="00D73674" w:rsidRPr="00FE0A27">
        <w:rPr>
          <w:rFonts w:ascii="Arial" w:hAnsi="Arial" w:cs="Arial"/>
          <w:sz w:val="20"/>
        </w:rPr>
        <w:t xml:space="preserve"> con fines educacionales.</w:t>
      </w:r>
    </w:p>
    <w:p w:rsidR="00D73674" w:rsidRPr="00FE0A27" w:rsidRDefault="00D73674" w:rsidP="00FE0A27">
      <w:p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C300AA" w:rsidRPr="00FE0A27" w:rsidRDefault="00CE0034" w:rsidP="00FE0A27">
      <w:pPr>
        <w:tabs>
          <w:tab w:val="left" w:pos="142"/>
          <w:tab w:val="left" w:pos="993"/>
        </w:tabs>
        <w:jc w:val="both"/>
        <w:rPr>
          <w:rFonts w:ascii="Arial" w:hAnsi="Arial" w:cs="Arial"/>
          <w:sz w:val="20"/>
        </w:rPr>
      </w:pPr>
      <w:r w:rsidRPr="00FE0A27">
        <w:rPr>
          <w:rFonts w:ascii="Arial" w:hAnsi="Arial" w:cs="Arial"/>
          <w:sz w:val="20"/>
          <w:u w:val="single"/>
        </w:rPr>
        <w:t>Polo Turístico</w:t>
      </w:r>
      <w:r w:rsidR="00C300AA" w:rsidRPr="00FE0A27">
        <w:rPr>
          <w:rFonts w:ascii="Arial" w:hAnsi="Arial" w:cs="Arial"/>
          <w:sz w:val="20"/>
        </w:rPr>
        <w:t>: Refleja el Polo Turístico en que se encuentra ubicada la instalación turística, sólo aplicable para entidades del Sistema de Turismo</w:t>
      </w:r>
      <w:r w:rsidR="00BD306A" w:rsidRPr="00FE0A27">
        <w:rPr>
          <w:rFonts w:ascii="Arial" w:hAnsi="Arial" w:cs="Arial"/>
          <w:sz w:val="20"/>
        </w:rPr>
        <w:t xml:space="preserve">. </w:t>
      </w:r>
      <w:r w:rsidR="00BD306A" w:rsidRPr="00FE0A27">
        <w:rPr>
          <w:rFonts w:ascii="Arial" w:hAnsi="Arial" w:cs="Arial"/>
          <w:b/>
          <w:sz w:val="20"/>
        </w:rPr>
        <w:t>E</w:t>
      </w:r>
      <w:r w:rsidR="000636F7" w:rsidRPr="00FE0A27">
        <w:rPr>
          <w:rFonts w:ascii="Arial" w:hAnsi="Arial" w:cs="Arial"/>
          <w:b/>
          <w:sz w:val="20"/>
        </w:rPr>
        <w:t>xcluye</w:t>
      </w:r>
      <w:r w:rsidR="000636F7" w:rsidRPr="00FE0A27">
        <w:rPr>
          <w:rFonts w:ascii="Arial" w:hAnsi="Arial" w:cs="Arial"/>
          <w:sz w:val="20"/>
        </w:rPr>
        <w:t xml:space="preserve"> </w:t>
      </w:r>
      <w:r w:rsidR="0015120A" w:rsidRPr="00FE0A27">
        <w:rPr>
          <w:rFonts w:ascii="Arial" w:hAnsi="Arial" w:cs="Arial"/>
          <w:sz w:val="20"/>
        </w:rPr>
        <w:t>de</w:t>
      </w:r>
      <w:r w:rsidR="00BD306A" w:rsidRPr="00FE0A27">
        <w:rPr>
          <w:rFonts w:ascii="Arial" w:hAnsi="Arial" w:cs="Arial"/>
          <w:sz w:val="20"/>
        </w:rPr>
        <w:t xml:space="preserve"> </w:t>
      </w:r>
      <w:r w:rsidR="00562B49" w:rsidRPr="00FE0A27">
        <w:rPr>
          <w:rFonts w:ascii="Arial" w:hAnsi="Arial" w:cs="Arial"/>
          <w:sz w:val="20"/>
        </w:rPr>
        <w:t>la Actividad Extra-hotelera</w:t>
      </w:r>
      <w:r w:rsidR="00BD306A" w:rsidRPr="00FE0A27">
        <w:rPr>
          <w:rFonts w:ascii="Arial" w:hAnsi="Arial" w:cs="Arial"/>
          <w:sz w:val="20"/>
        </w:rPr>
        <w:t xml:space="preserve"> las</w:t>
      </w:r>
      <w:r w:rsidR="00562B49" w:rsidRPr="00FE0A27">
        <w:rPr>
          <w:rFonts w:ascii="Arial" w:hAnsi="Arial" w:cs="Arial"/>
          <w:sz w:val="20"/>
        </w:rPr>
        <w:t xml:space="preserve"> Agencias de Viajes </w:t>
      </w:r>
      <w:r w:rsidR="000636F7" w:rsidRPr="00FE0A27">
        <w:rPr>
          <w:rFonts w:ascii="Arial" w:hAnsi="Arial" w:cs="Arial"/>
          <w:sz w:val="20"/>
        </w:rPr>
        <w:t xml:space="preserve">que tienen códigos únicos </w:t>
      </w:r>
      <w:r w:rsidR="00562B49" w:rsidRPr="00FE0A27">
        <w:rPr>
          <w:rFonts w:ascii="Arial" w:hAnsi="Arial" w:cs="Arial"/>
          <w:sz w:val="20"/>
        </w:rPr>
        <w:t xml:space="preserve">e </w:t>
      </w:r>
      <w:r w:rsidR="000636F7" w:rsidRPr="00FE0A27">
        <w:rPr>
          <w:rFonts w:ascii="Arial" w:hAnsi="Arial" w:cs="Arial"/>
          <w:sz w:val="20"/>
        </w:rPr>
        <w:t>independientes</w:t>
      </w:r>
      <w:r w:rsidR="00BD306A" w:rsidRPr="00FE0A27">
        <w:rPr>
          <w:rFonts w:ascii="Arial" w:hAnsi="Arial" w:cs="Arial"/>
          <w:sz w:val="20"/>
        </w:rPr>
        <w:t xml:space="preserve"> del lugar donde se encuentra ubicada</w:t>
      </w:r>
      <w:r w:rsidR="00C300AA" w:rsidRPr="00FE0A27">
        <w:rPr>
          <w:rFonts w:ascii="Arial" w:hAnsi="Arial" w:cs="Arial"/>
          <w:sz w:val="20"/>
        </w:rPr>
        <w:t>.</w:t>
      </w:r>
    </w:p>
    <w:p w:rsidR="000636F7" w:rsidRPr="00FE0A27" w:rsidRDefault="000636F7" w:rsidP="00FE0A27">
      <w:pPr>
        <w:tabs>
          <w:tab w:val="left" w:pos="142"/>
          <w:tab w:val="left" w:pos="993"/>
        </w:tabs>
        <w:jc w:val="both"/>
        <w:rPr>
          <w:rFonts w:ascii="Arial" w:hAnsi="Arial" w:cs="Arial"/>
          <w:sz w:val="20"/>
        </w:rPr>
      </w:pPr>
    </w:p>
    <w:tbl>
      <w:tblPr>
        <w:tblW w:w="10064" w:type="dxa"/>
        <w:tblInd w:w="70" w:type="dxa"/>
        <w:tblLayout w:type="fixed"/>
        <w:tblCellMar>
          <w:left w:w="70" w:type="dxa"/>
          <w:right w:w="70" w:type="dxa"/>
        </w:tblCellMar>
        <w:tblLook w:val="04A0"/>
      </w:tblPr>
      <w:tblGrid>
        <w:gridCol w:w="850"/>
        <w:gridCol w:w="2835"/>
        <w:gridCol w:w="851"/>
        <w:gridCol w:w="5528"/>
      </w:tblGrid>
      <w:tr w:rsidR="000636F7" w:rsidRPr="00FE0A27" w:rsidTr="00FE0A27">
        <w:trPr>
          <w:trHeight w:val="375"/>
        </w:trPr>
        <w:tc>
          <w:tcPr>
            <w:tcW w:w="3685" w:type="dxa"/>
            <w:gridSpan w:val="2"/>
            <w:tcBorders>
              <w:top w:val="single" w:sz="8" w:space="0" w:color="auto"/>
              <w:left w:val="single" w:sz="8" w:space="0" w:color="auto"/>
              <w:bottom w:val="single" w:sz="8" w:space="0" w:color="auto"/>
              <w:right w:val="nil"/>
            </w:tcBorders>
            <w:shd w:val="clear" w:color="auto" w:fill="auto"/>
            <w:noWrap/>
            <w:vAlign w:val="bottom"/>
            <w:hideMark/>
          </w:tcPr>
          <w:p w:rsidR="000636F7" w:rsidRPr="00FE0A27" w:rsidRDefault="000636F7" w:rsidP="00FE0A27">
            <w:pPr>
              <w:tabs>
                <w:tab w:val="left" w:pos="142"/>
              </w:tabs>
              <w:rPr>
                <w:rFonts w:ascii="Arial" w:hAnsi="Arial" w:cs="Arial"/>
                <w:b/>
                <w:bCs/>
                <w:sz w:val="20"/>
              </w:rPr>
            </w:pPr>
            <w:r w:rsidRPr="00FE0A27">
              <w:rPr>
                <w:rFonts w:ascii="Arial" w:hAnsi="Arial" w:cs="Arial"/>
                <w:b/>
                <w:bCs/>
                <w:sz w:val="20"/>
              </w:rPr>
              <w:t>Codificador de Polos Turísticos</w:t>
            </w:r>
          </w:p>
        </w:tc>
        <w:tc>
          <w:tcPr>
            <w:tcW w:w="851" w:type="dxa"/>
            <w:tcBorders>
              <w:top w:val="single" w:sz="8" w:space="0" w:color="auto"/>
              <w:left w:val="nil"/>
              <w:bottom w:val="nil"/>
              <w:right w:val="nil"/>
            </w:tcBorders>
            <w:shd w:val="clear" w:color="auto" w:fill="auto"/>
            <w:noWrap/>
            <w:vAlign w:val="bottom"/>
            <w:hideMark/>
          </w:tcPr>
          <w:p w:rsidR="000636F7" w:rsidRPr="00FE0A27" w:rsidRDefault="000636F7" w:rsidP="00FE0A27">
            <w:pPr>
              <w:tabs>
                <w:tab w:val="left" w:pos="142"/>
              </w:tabs>
              <w:jc w:val="both"/>
              <w:rPr>
                <w:rFonts w:ascii="Arial" w:hAnsi="Arial" w:cs="Arial"/>
                <w:b/>
                <w:bCs/>
                <w:sz w:val="20"/>
              </w:rPr>
            </w:pPr>
            <w:r w:rsidRPr="00FE0A27">
              <w:rPr>
                <w:rFonts w:ascii="Arial" w:hAnsi="Arial" w:cs="Arial"/>
                <w:b/>
                <w:bCs/>
                <w:sz w:val="20"/>
              </w:rPr>
              <w:t> </w:t>
            </w:r>
          </w:p>
        </w:tc>
        <w:tc>
          <w:tcPr>
            <w:tcW w:w="5528" w:type="dxa"/>
            <w:tcBorders>
              <w:top w:val="single" w:sz="8" w:space="0" w:color="auto"/>
              <w:left w:val="nil"/>
              <w:bottom w:val="nil"/>
              <w:right w:val="single" w:sz="8" w:space="0" w:color="auto"/>
            </w:tcBorders>
            <w:shd w:val="clear" w:color="auto" w:fill="auto"/>
            <w:noWrap/>
            <w:vAlign w:val="bottom"/>
            <w:hideMark/>
          </w:tcPr>
          <w:p w:rsidR="000636F7" w:rsidRPr="00FE0A27" w:rsidRDefault="000636F7" w:rsidP="00FE0A27">
            <w:pPr>
              <w:tabs>
                <w:tab w:val="left" w:pos="142"/>
              </w:tabs>
              <w:rPr>
                <w:rFonts w:ascii="Arial" w:hAnsi="Arial" w:cs="Arial"/>
                <w:sz w:val="20"/>
              </w:rPr>
            </w:pPr>
            <w:r w:rsidRPr="00FE0A27">
              <w:rPr>
                <w:rFonts w:ascii="Arial" w:hAnsi="Arial" w:cs="Arial"/>
                <w:sz w:val="20"/>
              </w:rPr>
              <w:t> </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b/>
                <w:bCs/>
                <w:sz w:val="20"/>
              </w:rPr>
            </w:pPr>
            <w:r w:rsidRPr="00FE0A27">
              <w:rPr>
                <w:rFonts w:ascii="Arial" w:hAnsi="Arial" w:cs="Arial"/>
                <w:b/>
                <w:bCs/>
                <w:sz w:val="20"/>
              </w:rPr>
              <w:t>Código</w:t>
            </w:r>
          </w:p>
        </w:tc>
        <w:tc>
          <w:tcPr>
            <w:tcW w:w="2835" w:type="dxa"/>
            <w:tcBorders>
              <w:top w:val="nil"/>
              <w:left w:val="nil"/>
              <w:bottom w:val="single" w:sz="8" w:space="0" w:color="auto"/>
              <w:right w:val="single" w:sz="8" w:space="0" w:color="auto"/>
            </w:tcBorders>
            <w:shd w:val="clear" w:color="auto" w:fill="auto"/>
            <w:vAlign w:val="bottom"/>
            <w:hideMark/>
          </w:tcPr>
          <w:p w:rsidR="000636F7" w:rsidRPr="00FE0A27" w:rsidRDefault="000636F7" w:rsidP="00FE0A27">
            <w:pPr>
              <w:tabs>
                <w:tab w:val="left" w:pos="142"/>
              </w:tabs>
              <w:rPr>
                <w:rFonts w:ascii="Arial" w:hAnsi="Arial" w:cs="Arial"/>
                <w:b/>
                <w:bCs/>
                <w:sz w:val="20"/>
              </w:rPr>
            </w:pPr>
            <w:r w:rsidRPr="00FE0A27">
              <w:rPr>
                <w:rFonts w:ascii="Arial" w:hAnsi="Arial" w:cs="Arial"/>
                <w:b/>
                <w:bCs/>
                <w:sz w:val="20"/>
              </w:rPr>
              <w:t>Nombre</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0636F7" w:rsidRPr="00FE0A27" w:rsidRDefault="000636F7" w:rsidP="00FE0A27">
            <w:pPr>
              <w:tabs>
                <w:tab w:val="left" w:pos="142"/>
              </w:tabs>
              <w:jc w:val="center"/>
              <w:rPr>
                <w:rFonts w:ascii="Arial" w:hAnsi="Arial" w:cs="Arial"/>
                <w:b/>
                <w:bCs/>
                <w:sz w:val="20"/>
              </w:rPr>
            </w:pPr>
            <w:r w:rsidRPr="00FE0A27">
              <w:rPr>
                <w:rFonts w:ascii="Arial" w:hAnsi="Arial" w:cs="Arial"/>
                <w:b/>
                <w:bCs/>
                <w:sz w:val="20"/>
              </w:rPr>
              <w:t>Código</w:t>
            </w:r>
          </w:p>
        </w:tc>
        <w:tc>
          <w:tcPr>
            <w:tcW w:w="5528" w:type="dxa"/>
            <w:tcBorders>
              <w:top w:val="single" w:sz="8" w:space="0" w:color="auto"/>
              <w:left w:val="nil"/>
              <w:bottom w:val="single" w:sz="8" w:space="0" w:color="auto"/>
              <w:right w:val="single" w:sz="8" w:space="0" w:color="auto"/>
            </w:tcBorders>
            <w:shd w:val="clear" w:color="auto" w:fill="auto"/>
            <w:vAlign w:val="bottom"/>
            <w:hideMark/>
          </w:tcPr>
          <w:p w:rsidR="000636F7" w:rsidRPr="00FE0A27" w:rsidRDefault="000636F7" w:rsidP="00FE0A27">
            <w:pPr>
              <w:tabs>
                <w:tab w:val="left" w:pos="142"/>
              </w:tabs>
              <w:rPr>
                <w:rFonts w:ascii="Arial" w:hAnsi="Arial" w:cs="Arial"/>
                <w:b/>
                <w:bCs/>
                <w:sz w:val="20"/>
              </w:rPr>
            </w:pPr>
            <w:r w:rsidRPr="00FE0A27">
              <w:rPr>
                <w:rFonts w:ascii="Arial" w:hAnsi="Arial" w:cs="Arial"/>
                <w:b/>
                <w:bCs/>
                <w:sz w:val="20"/>
              </w:rPr>
              <w:t>Nombre</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01</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Guanahacabibes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30</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Ancón</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02</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Laguna Grande</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31</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San José del Lago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03</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Pinar del Río</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32</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Guillermo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04</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Viñales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33</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Coco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05</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San Diego La Güira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34</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Morón</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06</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Levisa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35</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Ciego de Ávila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07</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Soroa Las Terrazas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36</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Camagüey</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08</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Marina Hemingway</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37</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Santa Lucía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FE0A27" w:rsidP="00FE0A27">
            <w:pPr>
              <w:tabs>
                <w:tab w:val="left" w:pos="142"/>
              </w:tabs>
              <w:jc w:val="center"/>
              <w:rPr>
                <w:rFonts w:ascii="Arial" w:hAnsi="Arial" w:cs="Arial"/>
                <w:sz w:val="20"/>
              </w:rPr>
            </w:pPr>
            <w:r>
              <w:rPr>
                <w:rFonts w:ascii="Arial" w:hAnsi="Arial" w:cs="Arial"/>
                <w:sz w:val="20"/>
              </w:rPr>
              <w:t>0</w:t>
            </w:r>
            <w:r w:rsidR="000636F7" w:rsidRPr="00FE0A27">
              <w:rPr>
                <w:rFonts w:ascii="Arial" w:hAnsi="Arial" w:cs="Arial"/>
                <w:sz w:val="20"/>
              </w:rPr>
              <w:t>9</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Monte Barreto</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38</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Covarrubias</w:t>
            </w:r>
          </w:p>
        </w:tc>
      </w:tr>
      <w:tr w:rsidR="00FE0A27" w:rsidRPr="00FE0A27" w:rsidTr="00FE0A27">
        <w:trPr>
          <w:trHeight w:val="259"/>
        </w:trPr>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E0A27" w:rsidRPr="00FE0A27" w:rsidRDefault="00FE0A27" w:rsidP="00FE0A27">
            <w:pPr>
              <w:tabs>
                <w:tab w:val="left" w:pos="142"/>
              </w:tabs>
              <w:jc w:val="center"/>
              <w:rPr>
                <w:rFonts w:ascii="Arial" w:hAnsi="Arial" w:cs="Arial"/>
                <w:b/>
                <w:bCs/>
                <w:sz w:val="20"/>
              </w:rPr>
            </w:pPr>
            <w:r w:rsidRPr="00FE0A27">
              <w:rPr>
                <w:rFonts w:ascii="Arial" w:hAnsi="Arial" w:cs="Arial"/>
                <w:b/>
                <w:bCs/>
                <w:sz w:val="20"/>
              </w:rPr>
              <w:lastRenderedPageBreak/>
              <w:t>Código</w:t>
            </w:r>
          </w:p>
        </w:tc>
        <w:tc>
          <w:tcPr>
            <w:tcW w:w="2835" w:type="dxa"/>
            <w:tcBorders>
              <w:top w:val="single" w:sz="8" w:space="0" w:color="auto"/>
              <w:left w:val="nil"/>
              <w:bottom w:val="single" w:sz="8" w:space="0" w:color="auto"/>
              <w:right w:val="single" w:sz="8" w:space="0" w:color="auto"/>
            </w:tcBorders>
            <w:shd w:val="clear" w:color="auto" w:fill="auto"/>
            <w:vAlign w:val="bottom"/>
            <w:hideMark/>
          </w:tcPr>
          <w:p w:rsidR="00FE0A27" w:rsidRPr="00FE0A27" w:rsidRDefault="00FE0A27" w:rsidP="00FE0A27">
            <w:pPr>
              <w:tabs>
                <w:tab w:val="left" w:pos="142"/>
              </w:tabs>
              <w:rPr>
                <w:rFonts w:ascii="Arial" w:hAnsi="Arial" w:cs="Arial"/>
                <w:b/>
                <w:bCs/>
                <w:sz w:val="20"/>
              </w:rPr>
            </w:pPr>
            <w:r w:rsidRPr="00FE0A27">
              <w:rPr>
                <w:rFonts w:ascii="Arial" w:hAnsi="Arial" w:cs="Arial"/>
                <w:b/>
                <w:bCs/>
                <w:sz w:val="20"/>
              </w:rPr>
              <w:t>Nombre</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FE0A27" w:rsidRPr="00FE0A27" w:rsidRDefault="00FE0A27" w:rsidP="00FE0A27">
            <w:pPr>
              <w:tabs>
                <w:tab w:val="left" w:pos="142"/>
              </w:tabs>
              <w:jc w:val="center"/>
              <w:rPr>
                <w:rFonts w:ascii="Arial" w:hAnsi="Arial" w:cs="Arial"/>
                <w:b/>
                <w:bCs/>
                <w:sz w:val="20"/>
              </w:rPr>
            </w:pPr>
            <w:r w:rsidRPr="00FE0A27">
              <w:rPr>
                <w:rFonts w:ascii="Arial" w:hAnsi="Arial" w:cs="Arial"/>
                <w:b/>
                <w:bCs/>
                <w:sz w:val="20"/>
              </w:rPr>
              <w:t>Código</w:t>
            </w:r>
          </w:p>
        </w:tc>
        <w:tc>
          <w:tcPr>
            <w:tcW w:w="5528" w:type="dxa"/>
            <w:tcBorders>
              <w:top w:val="single" w:sz="8" w:space="0" w:color="auto"/>
              <w:left w:val="nil"/>
              <w:bottom w:val="single" w:sz="8" w:space="0" w:color="auto"/>
              <w:right w:val="single" w:sz="8" w:space="0" w:color="auto"/>
            </w:tcBorders>
            <w:shd w:val="clear" w:color="auto" w:fill="auto"/>
            <w:vAlign w:val="bottom"/>
            <w:hideMark/>
          </w:tcPr>
          <w:p w:rsidR="00FE0A27" w:rsidRPr="00FE0A27" w:rsidRDefault="00FE0A27" w:rsidP="00FE0A27">
            <w:pPr>
              <w:tabs>
                <w:tab w:val="left" w:pos="142"/>
              </w:tabs>
              <w:rPr>
                <w:rFonts w:ascii="Arial" w:hAnsi="Arial" w:cs="Arial"/>
                <w:b/>
                <w:bCs/>
                <w:sz w:val="20"/>
              </w:rPr>
            </w:pPr>
            <w:r w:rsidRPr="00FE0A27">
              <w:rPr>
                <w:rFonts w:ascii="Arial" w:hAnsi="Arial" w:cs="Arial"/>
                <w:b/>
                <w:bCs/>
                <w:sz w:val="20"/>
              </w:rPr>
              <w:t>Nombre</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10</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Centro Tradicional</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39</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Gibara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11</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Vedado</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40</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Bahía de Naranjo Yuraguanal</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12</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Cojímar</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41</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Pesquero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13</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Playas del Este</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42</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Estero Ciego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14</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Jibacoa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43</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Guardalavaca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15</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Matanzas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44</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Holguín</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16</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Varadero</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45</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Saetía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17</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Bahía  de Cochinos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46</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Bayamo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18</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Elguea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47</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Marea al Portillo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19</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Caibarien</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48</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Guamá</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20</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Las Brujas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49</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Santiago de Cuba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21</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Ensenachos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50</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Baconao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22</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Santa María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51</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Guantánamo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23</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Santa Clara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52</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Maguana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24</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Cienfuegos</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53</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Baracoa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25</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Rancho Luna</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54</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Nueva Gerona</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26</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Playa Inglés -Yaguanabo</w:t>
            </w:r>
          </w:p>
        </w:tc>
        <w:tc>
          <w:tcPr>
            <w:tcW w:w="851"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55</w:t>
            </w:r>
          </w:p>
        </w:tc>
        <w:tc>
          <w:tcPr>
            <w:tcW w:w="5528"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Colony</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27</w:t>
            </w:r>
          </w:p>
        </w:tc>
        <w:tc>
          <w:tcPr>
            <w:tcW w:w="2835" w:type="dxa"/>
            <w:tcBorders>
              <w:top w:val="nil"/>
              <w:left w:val="nil"/>
              <w:bottom w:val="single" w:sz="8"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Ciudad de Sancti Spíritus</w:t>
            </w:r>
          </w:p>
        </w:tc>
        <w:tc>
          <w:tcPr>
            <w:tcW w:w="851" w:type="dxa"/>
            <w:tcBorders>
              <w:top w:val="nil"/>
              <w:left w:val="nil"/>
              <w:bottom w:val="single" w:sz="4" w:space="0" w:color="auto"/>
              <w:right w:val="single" w:sz="8"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56</w:t>
            </w:r>
          </w:p>
        </w:tc>
        <w:tc>
          <w:tcPr>
            <w:tcW w:w="5528" w:type="dxa"/>
            <w:tcBorders>
              <w:top w:val="nil"/>
              <w:left w:val="nil"/>
              <w:bottom w:val="single" w:sz="4" w:space="0" w:color="auto"/>
              <w:right w:val="single" w:sz="8"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Cayo Largo</w:t>
            </w:r>
          </w:p>
        </w:tc>
      </w:tr>
      <w:tr w:rsidR="000636F7" w:rsidRPr="00FE0A27" w:rsidTr="00FE0A27">
        <w:trPr>
          <w:trHeight w:val="259"/>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28</w:t>
            </w:r>
          </w:p>
        </w:tc>
        <w:tc>
          <w:tcPr>
            <w:tcW w:w="2835" w:type="dxa"/>
            <w:tcBorders>
              <w:top w:val="nil"/>
              <w:left w:val="nil"/>
              <w:bottom w:val="single" w:sz="8" w:space="0" w:color="auto"/>
              <w:right w:val="single" w:sz="4"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Topes De Collantes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98</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36F7" w:rsidRPr="00FE0A27" w:rsidRDefault="00562B49" w:rsidP="00FE0A27">
            <w:pPr>
              <w:tabs>
                <w:tab w:val="left" w:pos="142"/>
              </w:tabs>
              <w:rPr>
                <w:rFonts w:ascii="Arial" w:hAnsi="Arial" w:cs="Arial"/>
                <w:sz w:val="20"/>
              </w:rPr>
            </w:pPr>
            <w:r w:rsidRPr="00FE0A27">
              <w:rPr>
                <w:rFonts w:ascii="Arial" w:hAnsi="Arial" w:cs="Arial"/>
                <w:sz w:val="20"/>
              </w:rPr>
              <w:t xml:space="preserve">Actividad Extra-hotelera: </w:t>
            </w:r>
            <w:r w:rsidR="000636F7" w:rsidRPr="00FE0A27">
              <w:rPr>
                <w:rFonts w:ascii="Arial" w:hAnsi="Arial" w:cs="Arial"/>
                <w:sz w:val="20"/>
              </w:rPr>
              <w:t>Agencias de Viajes</w:t>
            </w:r>
          </w:p>
        </w:tc>
      </w:tr>
      <w:tr w:rsidR="000636F7" w:rsidRPr="00FE0A27" w:rsidTr="00FE0A27">
        <w:trPr>
          <w:trHeight w:val="259"/>
        </w:trPr>
        <w:tc>
          <w:tcPr>
            <w:tcW w:w="850" w:type="dxa"/>
            <w:tcBorders>
              <w:top w:val="nil"/>
              <w:left w:val="single" w:sz="8" w:space="0" w:color="auto"/>
              <w:bottom w:val="single" w:sz="4" w:space="0" w:color="auto"/>
              <w:right w:val="single" w:sz="8" w:space="0" w:color="auto"/>
            </w:tcBorders>
            <w:shd w:val="clear" w:color="auto" w:fill="auto"/>
            <w:vAlign w:val="center"/>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29</w:t>
            </w:r>
          </w:p>
        </w:tc>
        <w:tc>
          <w:tcPr>
            <w:tcW w:w="2835" w:type="dxa"/>
            <w:tcBorders>
              <w:top w:val="nil"/>
              <w:left w:val="nil"/>
              <w:bottom w:val="single" w:sz="4" w:space="0" w:color="auto"/>
              <w:right w:val="single" w:sz="4" w:space="0" w:color="auto"/>
            </w:tcBorders>
            <w:shd w:val="clear" w:color="auto" w:fill="auto"/>
            <w:hideMark/>
          </w:tcPr>
          <w:p w:rsidR="000636F7" w:rsidRPr="00FE0A27" w:rsidRDefault="000636F7" w:rsidP="00FE0A27">
            <w:pPr>
              <w:tabs>
                <w:tab w:val="left" w:pos="142"/>
              </w:tabs>
              <w:rPr>
                <w:rFonts w:ascii="Arial" w:hAnsi="Arial" w:cs="Arial"/>
                <w:sz w:val="20"/>
              </w:rPr>
            </w:pPr>
            <w:r w:rsidRPr="00FE0A27">
              <w:rPr>
                <w:rFonts w:ascii="Arial" w:hAnsi="Arial" w:cs="Arial"/>
                <w:sz w:val="20"/>
              </w:rPr>
              <w:t>Trinidad – Valle de los Ingenios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636F7" w:rsidRPr="00FE0A27" w:rsidRDefault="000636F7" w:rsidP="00FE0A27">
            <w:pPr>
              <w:tabs>
                <w:tab w:val="left" w:pos="142"/>
              </w:tabs>
              <w:jc w:val="center"/>
              <w:rPr>
                <w:rFonts w:ascii="Arial" w:hAnsi="Arial" w:cs="Arial"/>
                <w:sz w:val="20"/>
              </w:rPr>
            </w:pPr>
            <w:r w:rsidRPr="00FE0A27">
              <w:rPr>
                <w:rFonts w:ascii="Arial" w:hAnsi="Arial" w:cs="Arial"/>
                <w:sz w:val="20"/>
              </w:rPr>
              <w:t>99</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36F7" w:rsidRPr="00FE0A27" w:rsidRDefault="000636F7" w:rsidP="00FE0A27">
            <w:pPr>
              <w:tabs>
                <w:tab w:val="left" w:pos="142"/>
              </w:tabs>
              <w:rPr>
                <w:rFonts w:ascii="Arial" w:hAnsi="Arial" w:cs="Arial"/>
                <w:sz w:val="20"/>
              </w:rPr>
            </w:pPr>
            <w:r w:rsidRPr="00FE0A27">
              <w:rPr>
                <w:rFonts w:ascii="Arial" w:hAnsi="Arial" w:cs="Arial"/>
                <w:sz w:val="20"/>
              </w:rPr>
              <w:t>No Clasificado como Polo (Poder Popular y Otros OACE, OSDE)</w:t>
            </w:r>
          </w:p>
        </w:tc>
      </w:tr>
    </w:tbl>
    <w:p w:rsidR="000636F7" w:rsidRPr="00FE0A27" w:rsidRDefault="000636F7" w:rsidP="00FE0A27">
      <w:pPr>
        <w:tabs>
          <w:tab w:val="left" w:pos="142"/>
          <w:tab w:val="left" w:pos="993"/>
        </w:tabs>
        <w:jc w:val="both"/>
        <w:rPr>
          <w:rFonts w:ascii="Arial" w:hAnsi="Arial" w:cs="Arial"/>
          <w:sz w:val="20"/>
        </w:rPr>
      </w:pPr>
    </w:p>
    <w:p w:rsidR="00C300AA" w:rsidRPr="00FE0A27" w:rsidRDefault="00C300AA" w:rsidP="00FE0A27">
      <w:pPr>
        <w:tabs>
          <w:tab w:val="left" w:pos="142"/>
          <w:tab w:val="left" w:pos="993"/>
        </w:tabs>
        <w:jc w:val="both"/>
        <w:rPr>
          <w:rFonts w:ascii="Arial" w:hAnsi="Arial" w:cs="Arial"/>
          <w:sz w:val="20"/>
        </w:rPr>
      </w:pPr>
    </w:p>
    <w:p w:rsidR="00115F23" w:rsidRPr="00FE0A27" w:rsidRDefault="009C00FD" w:rsidP="00FE0A27">
      <w:pPr>
        <w:tabs>
          <w:tab w:val="left" w:pos="142"/>
        </w:tabs>
        <w:jc w:val="both"/>
        <w:rPr>
          <w:rFonts w:ascii="Arial" w:hAnsi="Arial" w:cs="Arial"/>
          <w:b/>
          <w:sz w:val="20"/>
          <w:u w:val="single"/>
        </w:rPr>
      </w:pPr>
      <w:r w:rsidRPr="00FE0A27">
        <w:rPr>
          <w:rFonts w:ascii="Arial" w:hAnsi="Arial" w:cs="Arial"/>
          <w:b/>
          <w:sz w:val="20"/>
          <w:u w:val="single"/>
        </w:rPr>
        <w:t xml:space="preserve">ANVERSO del </w:t>
      </w:r>
      <w:r w:rsidR="00C300AA" w:rsidRPr="00FE0A27">
        <w:rPr>
          <w:rFonts w:ascii="Arial" w:hAnsi="Arial" w:cs="Arial"/>
          <w:b/>
          <w:sz w:val="20"/>
          <w:u w:val="single"/>
        </w:rPr>
        <w:t>formulario</w:t>
      </w:r>
    </w:p>
    <w:p w:rsidR="009C00FD" w:rsidRPr="00FE0A27" w:rsidRDefault="009C00FD" w:rsidP="00FE0A27">
      <w:pPr>
        <w:tabs>
          <w:tab w:val="left" w:pos="142"/>
        </w:tabs>
        <w:jc w:val="both"/>
        <w:rPr>
          <w:rFonts w:ascii="Arial" w:hAnsi="Arial" w:cs="Arial"/>
          <w:b/>
          <w:sz w:val="20"/>
          <w:u w:val="single"/>
        </w:rPr>
      </w:pPr>
    </w:p>
    <w:p w:rsidR="000A112C" w:rsidRPr="00FE0A27" w:rsidRDefault="00115F23" w:rsidP="00FE0A27">
      <w:pPr>
        <w:tabs>
          <w:tab w:val="left" w:pos="142"/>
        </w:tabs>
        <w:jc w:val="both"/>
        <w:rPr>
          <w:rFonts w:ascii="Arial" w:hAnsi="Arial" w:cs="Arial"/>
          <w:sz w:val="20"/>
        </w:rPr>
      </w:pPr>
      <w:r w:rsidRPr="00FE0A27">
        <w:rPr>
          <w:rFonts w:ascii="Arial" w:hAnsi="Arial" w:cs="Arial"/>
          <w:b/>
          <w:sz w:val="20"/>
          <w:u w:val="single"/>
        </w:rPr>
        <w:t xml:space="preserve">SECCIÓN </w:t>
      </w:r>
      <w:r w:rsidR="009C00FD" w:rsidRPr="00FE0A27">
        <w:rPr>
          <w:rFonts w:ascii="Arial" w:hAnsi="Arial" w:cs="Arial"/>
          <w:b/>
          <w:sz w:val="20"/>
          <w:u w:val="single"/>
        </w:rPr>
        <w:t>I:</w:t>
      </w:r>
      <w:r w:rsidRPr="00FE0A27">
        <w:rPr>
          <w:rFonts w:ascii="Arial" w:hAnsi="Arial" w:cs="Arial"/>
          <w:b/>
          <w:sz w:val="20"/>
        </w:rPr>
        <w:t xml:space="preserve"> </w:t>
      </w:r>
      <w:r w:rsidRPr="00FE0A27">
        <w:rPr>
          <w:rFonts w:ascii="Arial" w:hAnsi="Arial" w:cs="Arial"/>
          <w:sz w:val="20"/>
        </w:rPr>
        <w:t xml:space="preserve">Corresponde los indicadores reportados en </w:t>
      </w:r>
      <w:r w:rsidR="007768C9" w:rsidRPr="00FE0A27">
        <w:rPr>
          <w:rFonts w:ascii="Arial" w:hAnsi="Arial" w:cs="Arial"/>
          <w:sz w:val="20"/>
        </w:rPr>
        <w:t>V</w:t>
      </w:r>
      <w:r w:rsidRPr="00FE0A27">
        <w:rPr>
          <w:rFonts w:ascii="Arial" w:hAnsi="Arial" w:cs="Arial"/>
          <w:sz w:val="20"/>
        </w:rPr>
        <w:t>alor.</w:t>
      </w:r>
    </w:p>
    <w:p w:rsidR="00115F23" w:rsidRPr="00FE0A27" w:rsidRDefault="00115F23" w:rsidP="00FE0A27">
      <w:pPr>
        <w:tabs>
          <w:tab w:val="left" w:pos="142"/>
        </w:tabs>
        <w:jc w:val="both"/>
        <w:rPr>
          <w:rFonts w:ascii="Arial" w:hAnsi="Arial" w:cs="Arial"/>
          <w:b/>
          <w:sz w:val="20"/>
        </w:rPr>
      </w:pPr>
    </w:p>
    <w:p w:rsidR="00737A3D" w:rsidRPr="00FE0A27" w:rsidRDefault="0044256D" w:rsidP="00FE0A27">
      <w:pPr>
        <w:tabs>
          <w:tab w:val="left" w:pos="142"/>
        </w:tabs>
        <w:jc w:val="both"/>
        <w:rPr>
          <w:rFonts w:ascii="Arial" w:hAnsi="Arial" w:cs="Arial"/>
          <w:sz w:val="20"/>
          <w:u w:val="single"/>
        </w:rPr>
      </w:pPr>
      <w:r w:rsidRPr="00FE0A27">
        <w:rPr>
          <w:rFonts w:ascii="Arial" w:hAnsi="Arial" w:cs="Arial"/>
          <w:sz w:val="20"/>
          <w:u w:val="single"/>
        </w:rPr>
        <w:t>Total de ingresos (fila 0980</w:t>
      </w:r>
      <w:r w:rsidR="00737A3D" w:rsidRPr="00FE0A27">
        <w:rPr>
          <w:rFonts w:ascii="Arial" w:hAnsi="Arial" w:cs="Arial"/>
          <w:sz w:val="20"/>
          <w:u w:val="single"/>
        </w:rPr>
        <w:t>)</w:t>
      </w:r>
      <w:r w:rsidR="00C300AA" w:rsidRPr="00FE0A27">
        <w:rPr>
          <w:rFonts w:ascii="Arial" w:hAnsi="Arial" w:cs="Arial"/>
          <w:sz w:val="20"/>
          <w:u w:val="single"/>
        </w:rPr>
        <w:t xml:space="preserve">: </w:t>
      </w:r>
    </w:p>
    <w:p w:rsidR="00737A3D" w:rsidRPr="00FE0A27" w:rsidRDefault="00737A3D" w:rsidP="00FE0A27">
      <w:pPr>
        <w:tabs>
          <w:tab w:val="left" w:pos="142"/>
        </w:tabs>
        <w:jc w:val="both"/>
        <w:rPr>
          <w:rFonts w:ascii="Arial" w:hAnsi="Arial" w:cs="Arial"/>
          <w:sz w:val="20"/>
        </w:rPr>
      </w:pPr>
    </w:p>
    <w:p w:rsidR="00737A3D" w:rsidRPr="00FE0A27" w:rsidRDefault="00737A3D" w:rsidP="00FE0A27">
      <w:pPr>
        <w:tabs>
          <w:tab w:val="left" w:pos="142"/>
          <w:tab w:val="left" w:pos="8789"/>
        </w:tabs>
        <w:jc w:val="both"/>
        <w:rPr>
          <w:rFonts w:ascii="Arial" w:hAnsi="Arial" w:cs="Arial"/>
          <w:sz w:val="20"/>
        </w:rPr>
      </w:pPr>
      <w:r w:rsidRPr="00FE0A27">
        <w:rPr>
          <w:rFonts w:ascii="Arial" w:hAnsi="Arial" w:cs="Arial"/>
          <w:sz w:val="20"/>
        </w:rPr>
        <w:t xml:space="preserve">Comprende el ingreso de las ventas, deducidas las devoluciones y rebajas en ventas, efectuadas por las mercancías adquiridas y los servicios prestados en función de la actividad turística. </w:t>
      </w:r>
      <w:r w:rsidRPr="00FE0A27">
        <w:rPr>
          <w:rFonts w:ascii="Arial" w:hAnsi="Arial" w:cs="Arial"/>
          <w:b/>
          <w:sz w:val="20"/>
        </w:rPr>
        <w:t>Incluye</w:t>
      </w:r>
      <w:r w:rsidRPr="00FE0A27">
        <w:rPr>
          <w:rFonts w:ascii="Arial" w:hAnsi="Arial" w:cs="Arial"/>
          <w:sz w:val="20"/>
        </w:rPr>
        <w:t xml:space="preserve"> además los ingresos de </w:t>
      </w:r>
      <w:r w:rsidRPr="00FE0A27">
        <w:rPr>
          <w:rFonts w:ascii="Arial" w:hAnsi="Arial" w:cs="Arial"/>
          <w:b/>
          <w:sz w:val="20"/>
        </w:rPr>
        <w:t>tipo financiero</w:t>
      </w:r>
      <w:r w:rsidRPr="00FE0A27">
        <w:rPr>
          <w:rFonts w:ascii="Arial" w:hAnsi="Arial" w:cs="Arial"/>
          <w:sz w:val="20"/>
        </w:rPr>
        <w:t xml:space="preserve"> así como otros ingresos ajenos a la actividad turística. </w:t>
      </w:r>
    </w:p>
    <w:p w:rsidR="00D81E61" w:rsidRPr="00FE0A27" w:rsidRDefault="00D81E61" w:rsidP="00FE0A27">
      <w:pPr>
        <w:tabs>
          <w:tab w:val="left" w:pos="142"/>
          <w:tab w:val="left" w:pos="8789"/>
        </w:tabs>
        <w:jc w:val="both"/>
        <w:rPr>
          <w:rFonts w:ascii="Arial" w:hAnsi="Arial" w:cs="Arial"/>
          <w:sz w:val="20"/>
          <w:u w:val="single"/>
        </w:rPr>
      </w:pPr>
    </w:p>
    <w:p w:rsidR="00737A3D" w:rsidRPr="00FE0A27" w:rsidRDefault="00737A3D" w:rsidP="00FE0A27">
      <w:pPr>
        <w:tabs>
          <w:tab w:val="left" w:pos="142"/>
        </w:tabs>
        <w:jc w:val="both"/>
        <w:rPr>
          <w:rFonts w:ascii="Arial" w:hAnsi="Arial" w:cs="Arial"/>
          <w:sz w:val="20"/>
        </w:rPr>
      </w:pPr>
      <w:r w:rsidRPr="00FE0A27">
        <w:rPr>
          <w:rFonts w:ascii="Arial" w:hAnsi="Arial" w:cs="Arial"/>
          <w:sz w:val="20"/>
          <w:u w:val="single"/>
        </w:rPr>
        <w:t>De ello: turístico</w:t>
      </w:r>
      <w:r w:rsidR="00D03712" w:rsidRPr="00FE0A27">
        <w:rPr>
          <w:rFonts w:ascii="Arial" w:hAnsi="Arial" w:cs="Arial"/>
          <w:sz w:val="20"/>
          <w:u w:val="single"/>
        </w:rPr>
        <w:t xml:space="preserve"> internacional</w:t>
      </w:r>
      <w:r w:rsidR="0044256D" w:rsidRPr="00FE0A27">
        <w:rPr>
          <w:rFonts w:ascii="Arial" w:hAnsi="Arial" w:cs="Arial"/>
          <w:sz w:val="20"/>
          <w:u w:val="single"/>
        </w:rPr>
        <w:t xml:space="preserve"> (fila 1</w:t>
      </w:r>
      <w:r w:rsidR="0050076D" w:rsidRPr="00FE0A27">
        <w:rPr>
          <w:rFonts w:ascii="Arial" w:hAnsi="Arial" w:cs="Arial"/>
          <w:sz w:val="20"/>
          <w:u w:val="single"/>
        </w:rPr>
        <w:t>000</w:t>
      </w:r>
      <w:r w:rsidRPr="00FE0A27">
        <w:rPr>
          <w:rFonts w:ascii="Arial" w:hAnsi="Arial" w:cs="Arial"/>
          <w:sz w:val="20"/>
          <w:u w:val="single"/>
        </w:rPr>
        <w:t>)</w:t>
      </w:r>
    </w:p>
    <w:p w:rsidR="00737A3D" w:rsidRPr="00FE0A27" w:rsidRDefault="00737A3D" w:rsidP="00FE0A27">
      <w:pPr>
        <w:tabs>
          <w:tab w:val="left" w:pos="142"/>
        </w:tabs>
        <w:jc w:val="both"/>
        <w:rPr>
          <w:rFonts w:ascii="Arial" w:hAnsi="Arial" w:cs="Arial"/>
          <w:sz w:val="20"/>
        </w:rPr>
      </w:pPr>
      <w:r w:rsidRPr="00FE0A27">
        <w:rPr>
          <w:rFonts w:ascii="Arial" w:hAnsi="Arial" w:cs="Arial"/>
          <w:sz w:val="20"/>
        </w:rPr>
        <w:t xml:space="preserve">       </w:t>
      </w:r>
    </w:p>
    <w:p w:rsidR="00657271" w:rsidRPr="00FE0A27" w:rsidRDefault="00737A3D" w:rsidP="00FE0A27">
      <w:pPr>
        <w:tabs>
          <w:tab w:val="left" w:pos="142"/>
        </w:tabs>
        <w:jc w:val="both"/>
        <w:rPr>
          <w:rFonts w:ascii="Arial" w:hAnsi="Arial" w:cs="Arial"/>
          <w:sz w:val="20"/>
        </w:rPr>
      </w:pPr>
      <w:bookmarkStart w:id="0" w:name="OLE_LINK1"/>
      <w:bookmarkStart w:id="1" w:name="OLE_LINK2"/>
      <w:r w:rsidRPr="00FE0A27">
        <w:rPr>
          <w:rFonts w:ascii="Arial" w:hAnsi="Arial" w:cs="Arial"/>
          <w:sz w:val="20"/>
        </w:rPr>
        <w:t xml:space="preserve">Es el total de ingresos por </w:t>
      </w:r>
      <w:r w:rsidR="00896F9C" w:rsidRPr="00FE0A27">
        <w:rPr>
          <w:rFonts w:ascii="Arial" w:hAnsi="Arial" w:cs="Arial"/>
          <w:sz w:val="20"/>
        </w:rPr>
        <w:t>la venta de bienes y servicios</w:t>
      </w:r>
      <w:r w:rsidR="00857F9A" w:rsidRPr="00FE0A27">
        <w:rPr>
          <w:rFonts w:ascii="Arial" w:hAnsi="Arial" w:cs="Arial"/>
          <w:sz w:val="20"/>
        </w:rPr>
        <w:t xml:space="preserve"> </w:t>
      </w:r>
      <w:r w:rsidR="00896F9C" w:rsidRPr="00FE0A27">
        <w:rPr>
          <w:rFonts w:ascii="Arial" w:hAnsi="Arial" w:cs="Arial"/>
          <w:sz w:val="20"/>
        </w:rPr>
        <w:t xml:space="preserve">por </w:t>
      </w:r>
      <w:r w:rsidRPr="00FE0A27">
        <w:rPr>
          <w:rFonts w:ascii="Arial" w:hAnsi="Arial" w:cs="Arial"/>
          <w:sz w:val="20"/>
        </w:rPr>
        <w:t>los conceptos de al</w:t>
      </w:r>
      <w:r w:rsidR="00896F9C" w:rsidRPr="00FE0A27">
        <w:rPr>
          <w:rFonts w:ascii="Arial" w:hAnsi="Arial" w:cs="Arial"/>
          <w:sz w:val="20"/>
        </w:rPr>
        <w:t xml:space="preserve">ojamiento, comercio minorista, </w:t>
      </w:r>
      <w:r w:rsidRPr="00FE0A27">
        <w:rPr>
          <w:rFonts w:ascii="Arial" w:hAnsi="Arial" w:cs="Arial"/>
          <w:sz w:val="20"/>
        </w:rPr>
        <w:t>gastronomía, transporte</w:t>
      </w:r>
      <w:r w:rsidR="00896F9C" w:rsidRPr="00FE0A27">
        <w:rPr>
          <w:rFonts w:ascii="Arial" w:hAnsi="Arial" w:cs="Arial"/>
          <w:sz w:val="20"/>
        </w:rPr>
        <w:t xml:space="preserve"> y</w:t>
      </w:r>
      <w:r w:rsidRPr="00FE0A27">
        <w:rPr>
          <w:rFonts w:ascii="Arial" w:hAnsi="Arial" w:cs="Arial"/>
          <w:sz w:val="20"/>
        </w:rPr>
        <w:t xml:space="preserve"> recreación </w:t>
      </w:r>
      <w:r w:rsidR="00896F9C" w:rsidRPr="00FE0A27">
        <w:rPr>
          <w:rFonts w:ascii="Arial" w:hAnsi="Arial" w:cs="Arial"/>
          <w:sz w:val="20"/>
        </w:rPr>
        <w:t>entre</w:t>
      </w:r>
      <w:r w:rsidRPr="00FE0A27">
        <w:rPr>
          <w:rFonts w:ascii="Arial" w:hAnsi="Arial" w:cs="Arial"/>
          <w:sz w:val="20"/>
        </w:rPr>
        <w:t xml:space="preserve"> otros, </w:t>
      </w:r>
      <w:r w:rsidR="00896F9C" w:rsidRPr="00FE0A27">
        <w:rPr>
          <w:rFonts w:ascii="Arial" w:hAnsi="Arial" w:cs="Arial"/>
          <w:b/>
          <w:sz w:val="20"/>
        </w:rPr>
        <w:t xml:space="preserve">cuyo </w:t>
      </w:r>
      <w:r w:rsidR="00F2236A" w:rsidRPr="00FE0A27">
        <w:rPr>
          <w:rFonts w:ascii="Arial" w:hAnsi="Arial" w:cs="Arial"/>
          <w:b/>
          <w:sz w:val="20"/>
        </w:rPr>
        <w:t>pago proviene</w:t>
      </w:r>
      <w:r w:rsidRPr="00FE0A27">
        <w:rPr>
          <w:rFonts w:ascii="Arial" w:hAnsi="Arial" w:cs="Arial"/>
          <w:b/>
          <w:sz w:val="20"/>
        </w:rPr>
        <w:t xml:space="preserve"> directamente del turis</w:t>
      </w:r>
      <w:r w:rsidR="00896F9C" w:rsidRPr="00FE0A27">
        <w:rPr>
          <w:rFonts w:ascii="Arial" w:hAnsi="Arial" w:cs="Arial"/>
          <w:b/>
          <w:sz w:val="20"/>
        </w:rPr>
        <w:t>mo</w:t>
      </w:r>
      <w:r w:rsidR="007A2996" w:rsidRPr="00FE0A27">
        <w:rPr>
          <w:rFonts w:ascii="Arial" w:hAnsi="Arial" w:cs="Arial"/>
          <w:b/>
          <w:sz w:val="20"/>
        </w:rPr>
        <w:t xml:space="preserve"> internacional</w:t>
      </w:r>
      <w:r w:rsidRPr="00FE0A27">
        <w:rPr>
          <w:rFonts w:ascii="Arial" w:hAnsi="Arial" w:cs="Arial"/>
          <w:b/>
          <w:sz w:val="20"/>
        </w:rPr>
        <w:t>.</w:t>
      </w:r>
      <w:bookmarkEnd w:id="0"/>
      <w:bookmarkEnd w:id="1"/>
      <w:r w:rsidRPr="00FE0A27">
        <w:rPr>
          <w:rFonts w:ascii="Arial" w:hAnsi="Arial" w:cs="Arial"/>
          <w:b/>
          <w:sz w:val="20"/>
        </w:rPr>
        <w:t xml:space="preserve"> </w:t>
      </w:r>
      <w:r w:rsidR="00896F9C" w:rsidRPr="00FE0A27">
        <w:rPr>
          <w:rFonts w:ascii="Arial" w:hAnsi="Arial" w:cs="Arial"/>
          <w:b/>
          <w:sz w:val="20"/>
        </w:rPr>
        <w:t>Excluye los servicios prestados entre entidades.</w:t>
      </w:r>
    </w:p>
    <w:p w:rsidR="00657271" w:rsidRPr="00FE0A27" w:rsidRDefault="00657271" w:rsidP="00FE0A27">
      <w:pPr>
        <w:tabs>
          <w:tab w:val="left" w:pos="142"/>
        </w:tabs>
        <w:jc w:val="both"/>
        <w:rPr>
          <w:rFonts w:ascii="Arial" w:hAnsi="Arial" w:cs="Arial"/>
          <w:sz w:val="20"/>
          <w:u w:val="single"/>
        </w:rPr>
      </w:pPr>
    </w:p>
    <w:p w:rsidR="007A2996" w:rsidRPr="00FE0A27" w:rsidRDefault="007A2996" w:rsidP="00FE0A27">
      <w:pPr>
        <w:tabs>
          <w:tab w:val="left" w:pos="142"/>
        </w:tabs>
        <w:jc w:val="both"/>
        <w:rPr>
          <w:rFonts w:ascii="Arial" w:hAnsi="Arial" w:cs="Arial"/>
          <w:sz w:val="20"/>
          <w:u w:val="single"/>
        </w:rPr>
      </w:pPr>
      <w:r w:rsidRPr="00FE0A27">
        <w:rPr>
          <w:rFonts w:ascii="Arial" w:hAnsi="Arial" w:cs="Arial"/>
          <w:sz w:val="20"/>
          <w:u w:val="single"/>
        </w:rPr>
        <w:t>De ello: turístico nacional (</w:t>
      </w:r>
      <w:r w:rsidR="0044256D" w:rsidRPr="00FE0A27">
        <w:rPr>
          <w:rFonts w:ascii="Arial" w:hAnsi="Arial" w:cs="Arial"/>
          <w:sz w:val="20"/>
          <w:u w:val="single"/>
        </w:rPr>
        <w:t>fila 1015)</w:t>
      </w:r>
    </w:p>
    <w:p w:rsidR="007A2996" w:rsidRPr="00FE0A27" w:rsidRDefault="007A2996" w:rsidP="00FE0A27">
      <w:pPr>
        <w:tabs>
          <w:tab w:val="left" w:pos="142"/>
        </w:tabs>
        <w:jc w:val="both"/>
        <w:rPr>
          <w:rFonts w:ascii="Arial" w:hAnsi="Arial" w:cs="Arial"/>
          <w:sz w:val="20"/>
          <w:u w:val="single"/>
        </w:rPr>
      </w:pPr>
    </w:p>
    <w:p w:rsidR="00737A3D" w:rsidRPr="00FE0A27" w:rsidRDefault="007A2996" w:rsidP="00FE0A27">
      <w:pPr>
        <w:tabs>
          <w:tab w:val="left" w:pos="142"/>
        </w:tabs>
        <w:jc w:val="both"/>
        <w:rPr>
          <w:rFonts w:ascii="Arial" w:hAnsi="Arial" w:cs="Arial"/>
          <w:b/>
          <w:sz w:val="20"/>
        </w:rPr>
      </w:pPr>
      <w:r w:rsidRPr="00FE0A27">
        <w:rPr>
          <w:rFonts w:ascii="Arial" w:hAnsi="Arial" w:cs="Arial"/>
          <w:sz w:val="20"/>
        </w:rPr>
        <w:t>Es el total de ingresos por la venta de bienes y servicios</w:t>
      </w:r>
      <w:r w:rsidR="00857F9A" w:rsidRPr="00FE0A27">
        <w:rPr>
          <w:rFonts w:ascii="Arial" w:hAnsi="Arial" w:cs="Arial"/>
          <w:sz w:val="20"/>
        </w:rPr>
        <w:t xml:space="preserve"> en </w:t>
      </w:r>
      <w:r w:rsidRPr="00FE0A27">
        <w:rPr>
          <w:rFonts w:ascii="Arial" w:hAnsi="Arial" w:cs="Arial"/>
          <w:sz w:val="20"/>
        </w:rPr>
        <w:t xml:space="preserve">por los conceptos de alojamiento, comercio minorista, gastronomía, transporte y recreación entre otros, </w:t>
      </w:r>
      <w:r w:rsidRPr="00FE0A27">
        <w:rPr>
          <w:rFonts w:ascii="Arial" w:hAnsi="Arial" w:cs="Arial"/>
          <w:b/>
          <w:sz w:val="20"/>
        </w:rPr>
        <w:t xml:space="preserve">cuyo </w:t>
      </w:r>
      <w:r w:rsidR="00F2236A" w:rsidRPr="00FE0A27">
        <w:rPr>
          <w:rFonts w:ascii="Arial" w:hAnsi="Arial" w:cs="Arial"/>
          <w:b/>
          <w:sz w:val="20"/>
        </w:rPr>
        <w:t>pago proviene</w:t>
      </w:r>
      <w:r w:rsidRPr="00FE0A27">
        <w:rPr>
          <w:rFonts w:ascii="Arial" w:hAnsi="Arial" w:cs="Arial"/>
          <w:b/>
          <w:sz w:val="20"/>
        </w:rPr>
        <w:t xml:space="preserve"> directamente del turismo nacional.</w:t>
      </w:r>
    </w:p>
    <w:p w:rsidR="00C300AA" w:rsidRPr="00FE0A27" w:rsidRDefault="00C300AA" w:rsidP="00FE0A27">
      <w:pPr>
        <w:tabs>
          <w:tab w:val="left" w:pos="142"/>
        </w:tabs>
        <w:jc w:val="both"/>
        <w:rPr>
          <w:rFonts w:ascii="Arial" w:hAnsi="Arial" w:cs="Arial"/>
          <w:b/>
          <w:sz w:val="20"/>
        </w:rPr>
      </w:pPr>
    </w:p>
    <w:p w:rsidR="002A1CE9" w:rsidRPr="00FE0A27" w:rsidRDefault="00982B77" w:rsidP="00FE0A27">
      <w:pPr>
        <w:tabs>
          <w:tab w:val="left" w:pos="142"/>
        </w:tabs>
        <w:jc w:val="both"/>
        <w:rPr>
          <w:rFonts w:ascii="Arial" w:hAnsi="Arial" w:cs="Arial"/>
          <w:sz w:val="20"/>
          <w:u w:val="single"/>
        </w:rPr>
      </w:pPr>
      <w:r w:rsidRPr="00FE0A27">
        <w:rPr>
          <w:rFonts w:ascii="Arial" w:hAnsi="Arial" w:cs="Arial"/>
          <w:sz w:val="20"/>
          <w:u w:val="single"/>
        </w:rPr>
        <w:t xml:space="preserve">Costos y </w:t>
      </w:r>
      <w:r w:rsidR="00E501B7" w:rsidRPr="00FE0A27">
        <w:rPr>
          <w:rFonts w:ascii="Arial" w:hAnsi="Arial" w:cs="Arial"/>
          <w:sz w:val="20"/>
          <w:u w:val="single"/>
        </w:rPr>
        <w:t>Gastos (</w:t>
      </w:r>
      <w:r w:rsidRPr="00FE0A27">
        <w:rPr>
          <w:rFonts w:ascii="Arial" w:hAnsi="Arial" w:cs="Arial"/>
          <w:sz w:val="20"/>
          <w:u w:val="single"/>
        </w:rPr>
        <w:t>fila 1030)</w:t>
      </w:r>
    </w:p>
    <w:p w:rsidR="00C300AA" w:rsidRPr="00FE0A27" w:rsidRDefault="00C300AA" w:rsidP="00FE0A27">
      <w:pPr>
        <w:tabs>
          <w:tab w:val="left" w:pos="142"/>
        </w:tabs>
        <w:jc w:val="both"/>
        <w:rPr>
          <w:rFonts w:ascii="Arial" w:hAnsi="Arial" w:cs="Arial"/>
          <w:sz w:val="20"/>
          <w:u w:val="single"/>
        </w:rPr>
      </w:pPr>
    </w:p>
    <w:p w:rsidR="002A1CE9" w:rsidRPr="00FE0A27" w:rsidRDefault="002A1CE9" w:rsidP="00FE0A27">
      <w:pPr>
        <w:tabs>
          <w:tab w:val="left" w:pos="142"/>
          <w:tab w:val="left" w:pos="2694"/>
        </w:tabs>
        <w:jc w:val="both"/>
        <w:rPr>
          <w:rFonts w:ascii="Arial" w:hAnsi="Arial" w:cs="Arial"/>
          <w:sz w:val="20"/>
        </w:rPr>
      </w:pPr>
      <w:r w:rsidRPr="00FE0A27">
        <w:rPr>
          <w:rFonts w:ascii="Arial" w:hAnsi="Arial" w:cs="Arial"/>
          <w:sz w:val="20"/>
        </w:rPr>
        <w:t xml:space="preserve">Comprende la suma de los costos y gastos </w:t>
      </w:r>
      <w:r w:rsidR="0058075A" w:rsidRPr="00FE0A27">
        <w:rPr>
          <w:rFonts w:ascii="Arial" w:hAnsi="Arial" w:cs="Arial"/>
          <w:sz w:val="20"/>
        </w:rPr>
        <w:t>directos,</w:t>
      </w:r>
      <w:r w:rsidRPr="00FE0A27">
        <w:rPr>
          <w:rFonts w:ascii="Arial" w:hAnsi="Arial" w:cs="Arial"/>
          <w:sz w:val="20"/>
        </w:rPr>
        <w:t xml:space="preserve"> los gastos funcionales, otras partidas de gastos y los gastos fijos.</w:t>
      </w:r>
    </w:p>
    <w:p w:rsidR="002A1CE9" w:rsidRPr="00FE0A27" w:rsidRDefault="002A1CE9" w:rsidP="00FE0A27">
      <w:pPr>
        <w:tabs>
          <w:tab w:val="left" w:pos="142"/>
          <w:tab w:val="left" w:pos="2694"/>
        </w:tabs>
        <w:jc w:val="both"/>
        <w:rPr>
          <w:rFonts w:ascii="Arial" w:hAnsi="Arial" w:cs="Arial"/>
          <w:sz w:val="20"/>
        </w:rPr>
      </w:pPr>
      <w:r w:rsidRPr="00FE0A27">
        <w:rPr>
          <w:rFonts w:ascii="Arial" w:hAnsi="Arial" w:cs="Arial"/>
          <w:sz w:val="20"/>
        </w:rPr>
        <w:t xml:space="preserve">       </w:t>
      </w:r>
    </w:p>
    <w:p w:rsidR="002A1CE9" w:rsidRPr="00FE0A27" w:rsidRDefault="00B25FFA" w:rsidP="00FE0A27">
      <w:pPr>
        <w:tabs>
          <w:tab w:val="left" w:pos="142"/>
          <w:tab w:val="left" w:pos="2694"/>
        </w:tabs>
        <w:jc w:val="both"/>
        <w:rPr>
          <w:rFonts w:ascii="Arial" w:hAnsi="Arial" w:cs="Arial"/>
          <w:sz w:val="20"/>
          <w:u w:val="single"/>
        </w:rPr>
      </w:pPr>
      <w:r w:rsidRPr="00FE0A27">
        <w:rPr>
          <w:rFonts w:ascii="Arial" w:hAnsi="Arial" w:cs="Arial"/>
          <w:sz w:val="20"/>
          <w:u w:val="single"/>
        </w:rPr>
        <w:lastRenderedPageBreak/>
        <w:t xml:space="preserve">De ello: </w:t>
      </w:r>
      <w:r w:rsidR="002A1CE9" w:rsidRPr="00FE0A27">
        <w:rPr>
          <w:rFonts w:ascii="Arial" w:hAnsi="Arial" w:cs="Arial"/>
          <w:sz w:val="20"/>
          <w:u w:val="single"/>
        </w:rPr>
        <w:t xml:space="preserve">Luz, fuerza y </w:t>
      </w:r>
      <w:r w:rsidR="00C300AA" w:rsidRPr="00FE0A27">
        <w:rPr>
          <w:rFonts w:ascii="Arial" w:hAnsi="Arial" w:cs="Arial"/>
          <w:sz w:val="20"/>
          <w:u w:val="single"/>
        </w:rPr>
        <w:t>agua (</w:t>
      </w:r>
      <w:r w:rsidR="002A1CE9" w:rsidRPr="00FE0A27">
        <w:rPr>
          <w:rFonts w:ascii="Arial" w:hAnsi="Arial" w:cs="Arial"/>
          <w:sz w:val="20"/>
          <w:u w:val="single"/>
        </w:rPr>
        <w:t>fila 1035)</w:t>
      </w:r>
    </w:p>
    <w:p w:rsidR="002A1CE9" w:rsidRPr="00FE0A27" w:rsidRDefault="002A1CE9" w:rsidP="00FE0A27">
      <w:pPr>
        <w:tabs>
          <w:tab w:val="left" w:pos="142"/>
          <w:tab w:val="left" w:pos="2694"/>
        </w:tabs>
        <w:jc w:val="both"/>
        <w:rPr>
          <w:rFonts w:ascii="Arial" w:hAnsi="Arial" w:cs="Arial"/>
          <w:sz w:val="20"/>
        </w:rPr>
      </w:pPr>
    </w:p>
    <w:p w:rsidR="002A1CE9" w:rsidRPr="00FE0A27" w:rsidRDefault="002A1CE9" w:rsidP="00FE0A27">
      <w:pPr>
        <w:tabs>
          <w:tab w:val="left" w:pos="142"/>
          <w:tab w:val="left" w:pos="2694"/>
        </w:tabs>
        <w:jc w:val="both"/>
        <w:rPr>
          <w:rFonts w:ascii="Arial" w:hAnsi="Arial" w:cs="Arial"/>
          <w:sz w:val="20"/>
        </w:rPr>
      </w:pPr>
      <w:r w:rsidRPr="00FE0A27">
        <w:rPr>
          <w:rFonts w:ascii="Arial" w:hAnsi="Arial" w:cs="Arial"/>
          <w:sz w:val="20"/>
        </w:rPr>
        <w:t xml:space="preserve">Es el gasto total de la energía eléctrica, combustibles y agua consumidos en el </w:t>
      </w:r>
      <w:r w:rsidR="00E501B7" w:rsidRPr="00FE0A27">
        <w:rPr>
          <w:rFonts w:ascii="Arial" w:hAnsi="Arial" w:cs="Arial"/>
          <w:sz w:val="20"/>
        </w:rPr>
        <w:t>período.</w:t>
      </w:r>
      <w:r w:rsidRPr="00FE0A27">
        <w:rPr>
          <w:rFonts w:ascii="Arial" w:hAnsi="Arial" w:cs="Arial"/>
          <w:sz w:val="20"/>
        </w:rPr>
        <w:t xml:space="preserve">  Se  refiere al valor de todos los tipos de energía -eléctrica, térmica, etc. -; al valor de todos aquellos materiales destinados a producir energía por medio de la combustión, fundamentalmente en las cocinas y calderas y el destinado a los vehículos automotores, terrestres y marítimos, así como al agua consumida.  </w:t>
      </w:r>
    </w:p>
    <w:p w:rsidR="000636F7" w:rsidRPr="00FE0A27" w:rsidRDefault="000636F7" w:rsidP="00FE0A27">
      <w:pPr>
        <w:tabs>
          <w:tab w:val="left" w:pos="142"/>
          <w:tab w:val="left" w:pos="2694"/>
        </w:tabs>
        <w:jc w:val="both"/>
        <w:rPr>
          <w:rFonts w:ascii="Arial" w:hAnsi="Arial" w:cs="Arial"/>
          <w:sz w:val="20"/>
          <w:u w:val="single"/>
        </w:rPr>
      </w:pPr>
    </w:p>
    <w:p w:rsidR="001754E5" w:rsidRPr="00FE0A27" w:rsidRDefault="00B25FFA" w:rsidP="00FE0A27">
      <w:pPr>
        <w:tabs>
          <w:tab w:val="left" w:pos="142"/>
          <w:tab w:val="left" w:pos="2694"/>
        </w:tabs>
        <w:jc w:val="both"/>
        <w:rPr>
          <w:rFonts w:ascii="Arial" w:hAnsi="Arial" w:cs="Arial"/>
          <w:sz w:val="20"/>
        </w:rPr>
      </w:pPr>
      <w:r w:rsidRPr="00FE0A27">
        <w:rPr>
          <w:rFonts w:ascii="Arial" w:hAnsi="Arial" w:cs="Arial"/>
          <w:sz w:val="20"/>
          <w:u w:val="single"/>
        </w:rPr>
        <w:t xml:space="preserve">De ello: </w:t>
      </w:r>
      <w:r w:rsidR="001754E5" w:rsidRPr="00FE0A27">
        <w:rPr>
          <w:rFonts w:ascii="Arial" w:hAnsi="Arial" w:cs="Arial"/>
          <w:sz w:val="20"/>
          <w:u w:val="single"/>
        </w:rPr>
        <w:t>Salarios (fila 1040)</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rPr>
      </w:pPr>
      <w:r w:rsidRPr="00FE0A27">
        <w:rPr>
          <w:rFonts w:ascii="Arial" w:hAnsi="Arial" w:cs="Arial"/>
          <w:sz w:val="20"/>
        </w:rPr>
        <w:t xml:space="preserve">Comprende los sueldos y otras retribuciones del fondo salarial que devenga el personal de la entidad, ya sea fijo, temporal o eventual. Incluye el plus salarial, idoneidad, trabajo extraordinario, vinculación, primas, condiciones laborales anormales, vacaciones, nocturnidad y otras remuneraciones. Incluye además los gastos que corresponden como contribución a la seguridad social, así como los impuestos sobre la utilización de la fuerza de trabajo. </w:t>
      </w:r>
    </w:p>
    <w:p w:rsidR="00C300AA" w:rsidRPr="00FE0A27" w:rsidRDefault="00C300AA" w:rsidP="00FE0A27">
      <w:pPr>
        <w:tabs>
          <w:tab w:val="left" w:pos="142"/>
          <w:tab w:val="left" w:pos="2694"/>
        </w:tabs>
        <w:jc w:val="both"/>
        <w:rPr>
          <w:rFonts w:ascii="Arial" w:hAnsi="Arial" w:cs="Arial"/>
          <w:sz w:val="20"/>
        </w:rPr>
      </w:pPr>
    </w:p>
    <w:p w:rsidR="001754E5" w:rsidRPr="00FE0A27" w:rsidRDefault="00B25FFA"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De ello: </w:t>
      </w:r>
      <w:r w:rsidR="001754E5" w:rsidRPr="00FE0A27">
        <w:rPr>
          <w:rFonts w:ascii="Arial" w:hAnsi="Arial" w:cs="Arial"/>
          <w:sz w:val="20"/>
          <w:u w:val="single"/>
        </w:rPr>
        <w:t>Depreciación (fila 1045)</w:t>
      </w:r>
    </w:p>
    <w:p w:rsidR="001754E5" w:rsidRPr="00FE0A27" w:rsidRDefault="001754E5" w:rsidP="00FE0A27">
      <w:pPr>
        <w:tabs>
          <w:tab w:val="left" w:pos="142"/>
          <w:tab w:val="left" w:pos="2694"/>
        </w:tabs>
        <w:jc w:val="both"/>
        <w:rPr>
          <w:rFonts w:ascii="Arial" w:hAnsi="Arial" w:cs="Arial"/>
          <w:sz w:val="20"/>
          <w:u w:val="single"/>
        </w:rPr>
      </w:pPr>
    </w:p>
    <w:p w:rsidR="001754E5" w:rsidRPr="00FE0A27" w:rsidRDefault="001754E5" w:rsidP="00FE0A27">
      <w:pPr>
        <w:tabs>
          <w:tab w:val="left" w:pos="142"/>
          <w:tab w:val="left" w:pos="2694"/>
        </w:tabs>
        <w:jc w:val="both"/>
        <w:rPr>
          <w:rFonts w:ascii="Arial" w:hAnsi="Arial" w:cs="Arial"/>
          <w:sz w:val="20"/>
        </w:rPr>
      </w:pPr>
      <w:r w:rsidRPr="00FE0A27">
        <w:rPr>
          <w:rFonts w:ascii="Arial" w:hAnsi="Arial" w:cs="Arial"/>
          <w:sz w:val="20"/>
        </w:rPr>
        <w:t>Representa la magnitud estimada por pérdida de valor de los medios básicos, por desgaste, deterioro y obsolescencia, según las tasas establecidas y que comprende los conceptos de reposición y reparación capital. Incluye además la magnitud estimada por la pérdida paulatina del valor que sufren los activos fijos intangibles.</w:t>
      </w:r>
    </w:p>
    <w:p w:rsidR="001754E5" w:rsidRPr="00FE0A27" w:rsidRDefault="001754E5" w:rsidP="00FE0A27">
      <w:pPr>
        <w:tabs>
          <w:tab w:val="left" w:pos="142"/>
          <w:tab w:val="left" w:pos="2694"/>
        </w:tabs>
        <w:jc w:val="both"/>
        <w:rPr>
          <w:rFonts w:ascii="Arial" w:hAnsi="Arial" w:cs="Arial"/>
          <w:sz w:val="20"/>
          <w:u w:val="single"/>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u w:val="single"/>
        </w:rPr>
        <w:t>Utilidad antes del impuesto (fila 1050)</w:t>
      </w:r>
    </w:p>
    <w:p w:rsidR="001754E5" w:rsidRPr="00FE0A27" w:rsidRDefault="001754E5" w:rsidP="00FE0A27">
      <w:pPr>
        <w:tabs>
          <w:tab w:val="left" w:pos="142"/>
          <w:tab w:val="left" w:pos="2694"/>
        </w:tabs>
        <w:jc w:val="both"/>
        <w:rPr>
          <w:rFonts w:ascii="Arial" w:hAnsi="Arial" w:cs="Arial"/>
          <w:sz w:val="20"/>
          <w:u w:val="single"/>
        </w:rPr>
      </w:pPr>
    </w:p>
    <w:p w:rsidR="001754E5" w:rsidRPr="00FE0A27" w:rsidRDefault="001754E5" w:rsidP="00FE0A27">
      <w:pPr>
        <w:tabs>
          <w:tab w:val="left" w:pos="142"/>
          <w:tab w:val="left" w:pos="2694"/>
        </w:tabs>
        <w:jc w:val="both"/>
        <w:rPr>
          <w:rFonts w:ascii="Arial" w:hAnsi="Arial" w:cs="Arial"/>
          <w:sz w:val="20"/>
        </w:rPr>
      </w:pPr>
      <w:r w:rsidRPr="00FE0A27">
        <w:rPr>
          <w:rFonts w:ascii="Arial" w:hAnsi="Arial" w:cs="Arial"/>
          <w:sz w:val="20"/>
        </w:rPr>
        <w:t>Corresponde a la diferencia entre el total de ingresos y el total de costos y gastos. De haberse incluido reserva para contingencias se deducirá también para el cálculo de la utilidad.</w:t>
      </w:r>
    </w:p>
    <w:p w:rsidR="002A1CE9" w:rsidRPr="00FE0A27" w:rsidRDefault="002A1CE9" w:rsidP="00FE0A27">
      <w:pPr>
        <w:tabs>
          <w:tab w:val="left" w:pos="142"/>
          <w:tab w:val="left" w:pos="2694"/>
        </w:tabs>
        <w:jc w:val="both"/>
        <w:rPr>
          <w:rFonts w:ascii="Arial" w:hAnsi="Arial" w:cs="Arial"/>
          <w:sz w:val="20"/>
        </w:rPr>
      </w:pPr>
    </w:p>
    <w:p w:rsidR="002A1CE9" w:rsidRPr="00FE0A27" w:rsidRDefault="002A1CE9"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Ventas de paquetes (fila 1055)  </w:t>
      </w:r>
    </w:p>
    <w:p w:rsidR="002A1CE9" w:rsidRPr="00FE0A27" w:rsidRDefault="002A1CE9" w:rsidP="00FE0A27">
      <w:pPr>
        <w:tabs>
          <w:tab w:val="left" w:pos="142"/>
          <w:tab w:val="left" w:pos="2694"/>
        </w:tabs>
        <w:jc w:val="both"/>
        <w:rPr>
          <w:rFonts w:ascii="Arial" w:hAnsi="Arial" w:cs="Arial"/>
          <w:sz w:val="20"/>
          <w:u w:val="single"/>
        </w:rPr>
      </w:pPr>
    </w:p>
    <w:p w:rsidR="002A1CE9" w:rsidRPr="00FE0A27" w:rsidRDefault="002A1CE9" w:rsidP="00FE0A27">
      <w:pPr>
        <w:tabs>
          <w:tab w:val="left" w:pos="142"/>
          <w:tab w:val="left" w:pos="2694"/>
        </w:tabs>
        <w:jc w:val="both"/>
        <w:rPr>
          <w:rFonts w:ascii="Arial" w:hAnsi="Arial" w:cs="Arial"/>
          <w:sz w:val="20"/>
        </w:rPr>
      </w:pPr>
      <w:r w:rsidRPr="00FE0A27">
        <w:rPr>
          <w:rFonts w:ascii="Arial" w:hAnsi="Arial" w:cs="Arial"/>
          <w:sz w:val="20"/>
        </w:rPr>
        <w:t>Contiene las ventas a los turistas organizados que son atendidos por la instalación formando parte de los paquetes turísticos, a través de agencias que tienen capacidades contratadas y que incluyen servicios en tierra, transporte aéreo y terrestre, otras tramitaciones y servicios. Este ingreso comprende alojamiento, gastronomía, transporte y otros. Forma parte del Ingreso Turístico.</w:t>
      </w:r>
    </w:p>
    <w:p w:rsidR="002A1CE9" w:rsidRPr="00FE0A27" w:rsidRDefault="002A1CE9" w:rsidP="00FE0A27">
      <w:pPr>
        <w:tabs>
          <w:tab w:val="left" w:pos="142"/>
          <w:tab w:val="left" w:pos="2694"/>
        </w:tabs>
        <w:jc w:val="both"/>
        <w:rPr>
          <w:rFonts w:ascii="Arial" w:hAnsi="Arial" w:cs="Arial"/>
          <w:sz w:val="20"/>
          <w:u w:val="single"/>
        </w:rPr>
      </w:pPr>
    </w:p>
    <w:p w:rsidR="002A1CE9" w:rsidRPr="00FE0A27" w:rsidRDefault="002A1CE9"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Ventas de opcionales (fila 1060)  </w:t>
      </w:r>
    </w:p>
    <w:p w:rsidR="002A1CE9" w:rsidRPr="00FE0A27" w:rsidRDefault="002A1CE9" w:rsidP="00FE0A27">
      <w:pPr>
        <w:tabs>
          <w:tab w:val="left" w:pos="142"/>
          <w:tab w:val="left" w:pos="2694"/>
        </w:tabs>
        <w:jc w:val="both"/>
        <w:rPr>
          <w:rFonts w:ascii="Arial" w:hAnsi="Arial" w:cs="Arial"/>
          <w:sz w:val="20"/>
          <w:u w:val="single"/>
        </w:rPr>
      </w:pPr>
    </w:p>
    <w:p w:rsidR="002A1CE9" w:rsidRPr="00FE0A27" w:rsidRDefault="002A1CE9" w:rsidP="00FE0A27">
      <w:pPr>
        <w:tabs>
          <w:tab w:val="left" w:pos="142"/>
          <w:tab w:val="left" w:pos="2694"/>
        </w:tabs>
        <w:jc w:val="both"/>
        <w:rPr>
          <w:rFonts w:ascii="Arial" w:hAnsi="Arial" w:cs="Arial"/>
          <w:sz w:val="20"/>
        </w:rPr>
      </w:pPr>
      <w:r w:rsidRPr="00FE0A27">
        <w:rPr>
          <w:rFonts w:ascii="Arial" w:hAnsi="Arial" w:cs="Arial"/>
          <w:sz w:val="20"/>
        </w:rPr>
        <w:t>Abarca las ventas directas a los turistas no organizados que son atendidos por la instalación, es decir, sin formar parte de los paquetes turísticos</w:t>
      </w:r>
      <w:r w:rsidR="002543B2" w:rsidRPr="00FE0A27">
        <w:rPr>
          <w:rFonts w:ascii="Arial" w:hAnsi="Arial" w:cs="Arial"/>
          <w:sz w:val="20"/>
        </w:rPr>
        <w:t>; dichas</w:t>
      </w:r>
      <w:r w:rsidRPr="00FE0A27">
        <w:rPr>
          <w:rFonts w:ascii="Arial" w:hAnsi="Arial" w:cs="Arial"/>
          <w:sz w:val="20"/>
        </w:rPr>
        <w:t xml:space="preserve"> ventas también incluyen </w:t>
      </w:r>
      <w:r w:rsidR="002543B2" w:rsidRPr="00FE0A27">
        <w:rPr>
          <w:rFonts w:ascii="Arial" w:hAnsi="Arial" w:cs="Arial"/>
          <w:sz w:val="20"/>
        </w:rPr>
        <w:t>los gastos</w:t>
      </w:r>
      <w:r w:rsidRPr="00FE0A27">
        <w:rPr>
          <w:rFonts w:ascii="Arial" w:hAnsi="Arial" w:cs="Arial"/>
          <w:sz w:val="20"/>
        </w:rPr>
        <w:t xml:space="preserve"> que hagan los turistas organizados fuera del paquete turístico. Este ingreso opcional comprende alojamiento, gastronomía, tiendas</w:t>
      </w:r>
      <w:r w:rsidR="002543B2" w:rsidRPr="00FE0A27">
        <w:rPr>
          <w:rFonts w:ascii="Arial" w:hAnsi="Arial" w:cs="Arial"/>
          <w:sz w:val="20"/>
        </w:rPr>
        <w:t xml:space="preserve">, </w:t>
      </w:r>
      <w:r w:rsidRPr="00FE0A27">
        <w:rPr>
          <w:rFonts w:ascii="Arial" w:hAnsi="Arial" w:cs="Arial"/>
          <w:sz w:val="20"/>
        </w:rPr>
        <w:t>transporte, recreación, reservaciones y excursiones, comunicaciones, entre otros. Forma parte del Ingreso Turístico.</w:t>
      </w:r>
    </w:p>
    <w:p w:rsidR="002A1CE9" w:rsidRPr="00FE0A27" w:rsidRDefault="002A1CE9"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Cuentas por cobrar (fila 1065)  </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rPr>
        <w:t>Representa los importes de mercancías o servicios facturados y entregados que se encuentran pendientes de cobro. Se informa el saldo al cierre en las columnas del acumulado.</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Cuentas por pagar (fila 1075)  </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rPr>
        <w:t>Representa la ascendencia de las cuentas por pagar pendientes de liquidación. Se informa el saldo al cierre en las columnas del acumulado.</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Inventarios totales (fila 1080)  </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rPr>
      </w:pPr>
      <w:r w:rsidRPr="00FE0A27">
        <w:rPr>
          <w:rFonts w:ascii="Arial" w:hAnsi="Arial" w:cs="Arial"/>
          <w:sz w:val="20"/>
        </w:rPr>
        <w:t xml:space="preserve">Representa el valor de las existencias al final del período de materias primas y materiales; combustibles y lubricantes; partes, piezas y accesorios; envases y embalajes; utensilios y similares; útiles y herramientas; </w:t>
      </w:r>
      <w:r w:rsidRPr="00FE0A27">
        <w:rPr>
          <w:rFonts w:ascii="Arial" w:hAnsi="Arial" w:cs="Arial"/>
          <w:sz w:val="20"/>
        </w:rPr>
        <w:lastRenderedPageBreak/>
        <w:t>mercancías para la venta; producción propia para insumos; productos terminados; producción en proceso y otros inventarios. Se informa el saldo al cierre en las columnas del acumulado.</w:t>
      </w:r>
    </w:p>
    <w:p w:rsidR="00C300AA" w:rsidRPr="00FE0A27" w:rsidRDefault="00C300AA" w:rsidP="00FE0A27">
      <w:pPr>
        <w:tabs>
          <w:tab w:val="left" w:pos="142"/>
          <w:tab w:val="left" w:pos="2694"/>
        </w:tabs>
        <w:jc w:val="both"/>
        <w:rPr>
          <w:rFonts w:ascii="Arial" w:hAnsi="Arial" w:cs="Arial"/>
          <w:sz w:val="20"/>
          <w:u w:val="single"/>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Salario devengado (fila 1085)  </w:t>
      </w:r>
    </w:p>
    <w:p w:rsidR="001754E5" w:rsidRPr="00FE0A27" w:rsidRDefault="001754E5" w:rsidP="00FE0A27">
      <w:pPr>
        <w:tabs>
          <w:tab w:val="left" w:pos="142"/>
          <w:tab w:val="left" w:pos="2694"/>
        </w:tabs>
        <w:jc w:val="both"/>
        <w:rPr>
          <w:rFonts w:ascii="Arial" w:hAnsi="Arial" w:cs="Arial"/>
          <w:sz w:val="20"/>
        </w:rPr>
      </w:pPr>
    </w:p>
    <w:p w:rsidR="001754E5" w:rsidRPr="00FE0A27" w:rsidRDefault="001754E5" w:rsidP="00FE0A27">
      <w:pPr>
        <w:tabs>
          <w:tab w:val="left" w:pos="142"/>
          <w:tab w:val="left" w:pos="2694"/>
        </w:tabs>
        <w:jc w:val="both"/>
        <w:rPr>
          <w:rFonts w:ascii="Arial" w:hAnsi="Arial" w:cs="Arial"/>
          <w:sz w:val="20"/>
          <w:u w:val="single"/>
        </w:rPr>
      </w:pPr>
      <w:r w:rsidRPr="00FE0A27">
        <w:rPr>
          <w:rFonts w:ascii="Arial" w:hAnsi="Arial" w:cs="Arial"/>
          <w:sz w:val="20"/>
        </w:rPr>
        <w:t xml:space="preserve">Es la remuneración en dinero que recibe el trabajador por la cantidad y calidad del trabajo realizado. Incluye, entre otros, los pagos por tarifas salariales, por primas, condiciones laborales anormales, sobre cumplimientos de las normas de trabajo, plus salarial, estimulaciones, trabajo extra, asignaciones adicionales por años de servicio o cargos de dirección, descanso retribuido, ausencias autorizadas por la legislación vigente, etc. </w:t>
      </w:r>
    </w:p>
    <w:p w:rsidR="00C300AA" w:rsidRPr="00FE0A27" w:rsidRDefault="00C300AA" w:rsidP="00FE0A27">
      <w:pPr>
        <w:tabs>
          <w:tab w:val="left" w:pos="142"/>
          <w:tab w:val="left" w:pos="2694"/>
        </w:tabs>
        <w:jc w:val="both"/>
        <w:rPr>
          <w:rFonts w:ascii="Arial" w:hAnsi="Arial" w:cs="Arial"/>
          <w:b/>
          <w:sz w:val="20"/>
          <w:u w:val="single"/>
        </w:rPr>
      </w:pPr>
    </w:p>
    <w:p w:rsidR="001E73A9" w:rsidRPr="00FE0A27" w:rsidRDefault="00115F23" w:rsidP="00FE0A27">
      <w:pPr>
        <w:tabs>
          <w:tab w:val="left" w:pos="142"/>
          <w:tab w:val="left" w:pos="2694"/>
        </w:tabs>
        <w:jc w:val="both"/>
        <w:rPr>
          <w:rFonts w:ascii="Arial" w:hAnsi="Arial" w:cs="Arial"/>
          <w:sz w:val="20"/>
        </w:rPr>
      </w:pPr>
      <w:r w:rsidRPr="00FE0A27">
        <w:rPr>
          <w:rFonts w:ascii="Arial" w:hAnsi="Arial" w:cs="Arial"/>
          <w:b/>
          <w:sz w:val="20"/>
          <w:u w:val="single"/>
        </w:rPr>
        <w:t>SECCIÓN II:</w:t>
      </w:r>
      <w:r w:rsidRPr="00FE0A27">
        <w:rPr>
          <w:rFonts w:ascii="Arial" w:hAnsi="Arial" w:cs="Arial"/>
          <w:sz w:val="20"/>
        </w:rPr>
        <w:t xml:space="preserve"> Corresponde a los indicadores reportados </w:t>
      </w:r>
      <w:r w:rsidR="007768C9" w:rsidRPr="00FE0A27">
        <w:rPr>
          <w:rFonts w:ascii="Arial" w:hAnsi="Arial" w:cs="Arial"/>
          <w:sz w:val="20"/>
        </w:rPr>
        <w:t xml:space="preserve">como </w:t>
      </w:r>
      <w:r w:rsidRPr="00FE0A27">
        <w:rPr>
          <w:rFonts w:ascii="Arial" w:hAnsi="Arial" w:cs="Arial"/>
          <w:sz w:val="20"/>
        </w:rPr>
        <w:t>Físico</w:t>
      </w:r>
      <w:r w:rsidR="007768C9" w:rsidRPr="00FE0A27">
        <w:rPr>
          <w:rFonts w:ascii="Arial" w:hAnsi="Arial" w:cs="Arial"/>
          <w:sz w:val="20"/>
        </w:rPr>
        <w:t>s</w:t>
      </w:r>
      <w:r w:rsidR="001E73A9" w:rsidRPr="00FE0A27">
        <w:rPr>
          <w:rFonts w:ascii="Arial" w:hAnsi="Arial" w:cs="Arial"/>
          <w:sz w:val="20"/>
        </w:rPr>
        <w:t xml:space="preserve">. </w:t>
      </w:r>
    </w:p>
    <w:p w:rsidR="001E73A9" w:rsidRPr="00FE0A27" w:rsidRDefault="001E73A9" w:rsidP="00FE0A27">
      <w:pPr>
        <w:tabs>
          <w:tab w:val="left" w:pos="142"/>
          <w:tab w:val="left" w:pos="2694"/>
        </w:tabs>
        <w:jc w:val="both"/>
        <w:rPr>
          <w:rFonts w:ascii="Arial" w:hAnsi="Arial" w:cs="Arial"/>
          <w:sz w:val="20"/>
          <w:u w:val="single"/>
        </w:rPr>
      </w:pPr>
    </w:p>
    <w:p w:rsidR="001E73A9" w:rsidRPr="00FE0A27" w:rsidRDefault="001E73A9" w:rsidP="00FE0A27">
      <w:pPr>
        <w:tabs>
          <w:tab w:val="left" w:pos="142"/>
          <w:tab w:val="left" w:pos="2694"/>
        </w:tabs>
        <w:jc w:val="both"/>
        <w:rPr>
          <w:rFonts w:ascii="Arial" w:hAnsi="Arial" w:cs="Arial"/>
          <w:b/>
          <w:sz w:val="20"/>
          <w:u w:val="single"/>
        </w:rPr>
      </w:pPr>
      <w:r w:rsidRPr="00FE0A27">
        <w:rPr>
          <w:rFonts w:ascii="Arial" w:hAnsi="Arial" w:cs="Arial"/>
          <w:sz w:val="20"/>
          <w:u w:val="single"/>
        </w:rPr>
        <w:t xml:space="preserve">En los centros informantes con </w:t>
      </w:r>
      <w:r w:rsidRPr="00FE0A27">
        <w:rPr>
          <w:rFonts w:ascii="Arial" w:hAnsi="Arial" w:cs="Arial"/>
          <w:b/>
          <w:sz w:val="20"/>
          <w:u w:val="single"/>
        </w:rPr>
        <w:t>ambas variantes</w:t>
      </w:r>
      <w:r w:rsidRPr="00FE0A27">
        <w:rPr>
          <w:rFonts w:ascii="Arial" w:hAnsi="Arial" w:cs="Arial"/>
          <w:sz w:val="20"/>
          <w:u w:val="single"/>
        </w:rPr>
        <w:t xml:space="preserve">, los indicadores físicos se reflejan solamente en la </w:t>
      </w:r>
      <w:r w:rsidRPr="00FE0A27">
        <w:rPr>
          <w:rFonts w:ascii="Arial" w:hAnsi="Arial" w:cs="Arial"/>
          <w:b/>
          <w:sz w:val="20"/>
          <w:u w:val="single"/>
        </w:rPr>
        <w:t xml:space="preserve">Variante 1, </w:t>
      </w:r>
      <w:r w:rsidRPr="00FE0A27">
        <w:rPr>
          <w:rFonts w:ascii="Arial" w:hAnsi="Arial" w:cs="Arial"/>
          <w:sz w:val="20"/>
          <w:u w:val="single"/>
        </w:rPr>
        <w:t>por consiguiente</w:t>
      </w:r>
      <w:r w:rsidRPr="00FE0A27">
        <w:rPr>
          <w:rFonts w:ascii="Arial" w:hAnsi="Arial" w:cs="Arial"/>
          <w:b/>
          <w:sz w:val="20"/>
          <w:u w:val="single"/>
        </w:rPr>
        <w:t xml:space="preserve"> </w:t>
      </w:r>
      <w:r w:rsidRPr="00FE0A27">
        <w:rPr>
          <w:rFonts w:ascii="Arial" w:hAnsi="Arial" w:cs="Arial"/>
          <w:sz w:val="20"/>
          <w:u w:val="single"/>
        </w:rPr>
        <w:t xml:space="preserve">en la </w:t>
      </w:r>
      <w:r w:rsidR="00F447FA" w:rsidRPr="00FE0A27">
        <w:rPr>
          <w:rFonts w:ascii="Arial" w:hAnsi="Arial" w:cs="Arial"/>
          <w:b/>
          <w:sz w:val="20"/>
          <w:u w:val="single"/>
        </w:rPr>
        <w:t>Variante 2</w:t>
      </w:r>
      <w:r w:rsidR="00F447FA" w:rsidRPr="00FE0A27">
        <w:rPr>
          <w:rFonts w:ascii="Arial" w:hAnsi="Arial" w:cs="Arial"/>
          <w:sz w:val="20"/>
          <w:u w:val="single"/>
        </w:rPr>
        <w:t xml:space="preserve"> </w:t>
      </w:r>
      <w:r w:rsidRPr="00FE0A27">
        <w:rPr>
          <w:rFonts w:ascii="Arial" w:hAnsi="Arial" w:cs="Arial"/>
          <w:b/>
          <w:sz w:val="20"/>
          <w:u w:val="single"/>
        </w:rPr>
        <w:t xml:space="preserve">no se reportan. </w:t>
      </w:r>
    </w:p>
    <w:p w:rsidR="00115F23" w:rsidRPr="00FE0A27" w:rsidRDefault="00115F23" w:rsidP="00FE0A27">
      <w:pPr>
        <w:tabs>
          <w:tab w:val="left" w:pos="142"/>
          <w:tab w:val="left" w:pos="2694"/>
        </w:tabs>
        <w:jc w:val="both"/>
        <w:rPr>
          <w:rFonts w:ascii="Arial" w:hAnsi="Arial" w:cs="Arial"/>
          <w:b/>
          <w:sz w:val="20"/>
        </w:rPr>
      </w:pPr>
    </w:p>
    <w:p w:rsidR="00115F23" w:rsidRPr="00FE0A27" w:rsidRDefault="009C00FD" w:rsidP="00FE0A27">
      <w:pPr>
        <w:tabs>
          <w:tab w:val="left" w:pos="142"/>
          <w:tab w:val="left" w:pos="2694"/>
        </w:tabs>
        <w:jc w:val="both"/>
        <w:rPr>
          <w:rFonts w:ascii="Arial" w:hAnsi="Arial" w:cs="Arial"/>
          <w:sz w:val="20"/>
          <w:u w:val="single"/>
        </w:rPr>
      </w:pPr>
      <w:r w:rsidRPr="00FE0A27">
        <w:rPr>
          <w:rFonts w:ascii="Arial" w:hAnsi="Arial" w:cs="Arial"/>
          <w:sz w:val="20"/>
          <w:u w:val="single"/>
        </w:rPr>
        <w:t>Total de establecimiento: (f</w:t>
      </w:r>
      <w:r w:rsidR="00115F23" w:rsidRPr="00FE0A27">
        <w:rPr>
          <w:rFonts w:ascii="Arial" w:hAnsi="Arial" w:cs="Arial"/>
          <w:sz w:val="20"/>
          <w:u w:val="single"/>
        </w:rPr>
        <w:t>ila 0975</w:t>
      </w:r>
      <w:r w:rsidRPr="00FE0A27">
        <w:rPr>
          <w:rFonts w:ascii="Arial" w:hAnsi="Arial" w:cs="Arial"/>
          <w:sz w:val="20"/>
          <w:u w:val="single"/>
        </w:rPr>
        <w:t>)</w:t>
      </w:r>
    </w:p>
    <w:p w:rsidR="00BA3A58" w:rsidRPr="00FE0A27" w:rsidRDefault="00BA3A58" w:rsidP="00FE0A27">
      <w:pPr>
        <w:tabs>
          <w:tab w:val="left" w:pos="142"/>
          <w:tab w:val="left" w:pos="2694"/>
        </w:tabs>
        <w:jc w:val="both"/>
        <w:rPr>
          <w:rFonts w:ascii="Arial" w:hAnsi="Arial" w:cs="Arial"/>
          <w:sz w:val="20"/>
          <w:u w:val="single"/>
        </w:rPr>
      </w:pPr>
    </w:p>
    <w:p w:rsidR="00115F23" w:rsidRPr="00FE0A27" w:rsidRDefault="007768C9" w:rsidP="00FE0A27">
      <w:pPr>
        <w:pStyle w:val="Textoindependiente"/>
        <w:tabs>
          <w:tab w:val="left" w:pos="142"/>
        </w:tabs>
        <w:jc w:val="both"/>
        <w:rPr>
          <w:rFonts w:ascii="Arial" w:hAnsi="Arial" w:cs="Arial"/>
          <w:sz w:val="20"/>
        </w:rPr>
      </w:pPr>
      <w:r w:rsidRPr="00FE0A27">
        <w:rPr>
          <w:rFonts w:ascii="Arial" w:hAnsi="Arial" w:cs="Arial"/>
          <w:sz w:val="20"/>
        </w:rPr>
        <w:t>Todas las entidades tienen que reportar est</w:t>
      </w:r>
      <w:r w:rsidR="000A42EE" w:rsidRPr="00FE0A27">
        <w:rPr>
          <w:rFonts w:ascii="Arial" w:hAnsi="Arial" w:cs="Arial"/>
          <w:sz w:val="20"/>
        </w:rPr>
        <w:t>e indic</w:t>
      </w:r>
      <w:r w:rsidR="00F2236A" w:rsidRPr="00FE0A27">
        <w:rPr>
          <w:rFonts w:ascii="Arial" w:hAnsi="Arial" w:cs="Arial"/>
          <w:sz w:val="20"/>
        </w:rPr>
        <w:t>a</w:t>
      </w:r>
      <w:r w:rsidR="000A42EE" w:rsidRPr="00FE0A27">
        <w:rPr>
          <w:rFonts w:ascii="Arial" w:hAnsi="Arial" w:cs="Arial"/>
          <w:sz w:val="20"/>
        </w:rPr>
        <w:t>dor</w:t>
      </w:r>
      <w:r w:rsidRPr="00FE0A27">
        <w:rPr>
          <w:rFonts w:ascii="Arial" w:hAnsi="Arial" w:cs="Arial"/>
          <w:sz w:val="20"/>
        </w:rPr>
        <w:t>, en el caso de los establecimientos se codifica con 1, y para las empresas del Campismo Popular, del Consejos de Administración Provinciales o Municipales, OACE y OSDE, reflejarán las cantidades de instalaciones que tiene el centro informante en los meses de información consolidada.</w:t>
      </w:r>
    </w:p>
    <w:p w:rsidR="002A1CE9" w:rsidRPr="00FE0A27" w:rsidRDefault="002A1CE9"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Promedio de trabajadores (fila 1090)  </w:t>
      </w:r>
    </w:p>
    <w:p w:rsidR="002A1CE9" w:rsidRPr="00FE0A27" w:rsidRDefault="002A1CE9" w:rsidP="00FE0A27">
      <w:pPr>
        <w:tabs>
          <w:tab w:val="left" w:pos="142"/>
          <w:tab w:val="left" w:pos="2694"/>
        </w:tabs>
        <w:jc w:val="both"/>
        <w:rPr>
          <w:rFonts w:ascii="Arial" w:hAnsi="Arial" w:cs="Arial"/>
          <w:sz w:val="20"/>
        </w:rPr>
      </w:pPr>
    </w:p>
    <w:p w:rsidR="002A1CE9" w:rsidRPr="00FE0A27" w:rsidRDefault="002A1CE9" w:rsidP="00FE0A27">
      <w:pPr>
        <w:tabs>
          <w:tab w:val="left" w:pos="142"/>
          <w:tab w:val="left" w:pos="2694"/>
        </w:tabs>
        <w:jc w:val="both"/>
        <w:rPr>
          <w:rFonts w:ascii="Arial" w:hAnsi="Arial" w:cs="Arial"/>
          <w:sz w:val="20"/>
        </w:rPr>
      </w:pPr>
      <w:r w:rsidRPr="00FE0A27">
        <w:rPr>
          <w:rFonts w:ascii="Arial" w:hAnsi="Arial" w:cs="Arial"/>
          <w:sz w:val="20"/>
        </w:rPr>
        <w:t xml:space="preserve">Es la fuerza laboral promedio que participa en la actividad de la entidad en un período dado y refleja la fuerza de trabajo realmente utilizada en ese lapso. Se calcula deduciendo del número de trabajadores en el registro aquellos a los que no se les paga salario directa ni indirectamente por la entidad a que pertenecen, aún estando incluidos en el citado registro  - excepto aquellos trabajadores que se encuentran enfermos, con licencia de maternidad u otros tipo de licencia -  y adicionando los que sin estar incluidos en el registro de trabajadores de la entidad donde realizan el trabajo, se les paga salario directa o  indirectamente  por  dicho  centro.  </w:t>
      </w:r>
      <w:r w:rsidR="00C300AA" w:rsidRPr="00FE0A27">
        <w:rPr>
          <w:rFonts w:ascii="Arial" w:hAnsi="Arial" w:cs="Arial"/>
          <w:sz w:val="20"/>
        </w:rPr>
        <w:t>Este promedio es el</w:t>
      </w:r>
      <w:r w:rsidRPr="00FE0A27">
        <w:rPr>
          <w:rFonts w:ascii="Arial" w:hAnsi="Arial" w:cs="Arial"/>
          <w:sz w:val="20"/>
        </w:rPr>
        <w:t xml:space="preserve"> resultado de sumar día a día los trabajadores teniendo presente las adiciones y deducciones antes mencionadas, incluyendo los días de descanso, festivos y feriados, dividiendo el resultado obtenido entre los días calendario del período que se informa.  </w:t>
      </w:r>
    </w:p>
    <w:p w:rsidR="00C300AA" w:rsidRPr="00FE0A27" w:rsidRDefault="00C300AA"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Turistas físicos totales (fila </w:t>
      </w:r>
      <w:r w:rsidR="0044256D" w:rsidRPr="00FE0A27">
        <w:rPr>
          <w:rFonts w:ascii="Arial" w:hAnsi="Arial" w:cs="Arial"/>
          <w:sz w:val="20"/>
          <w:u w:val="single"/>
        </w:rPr>
        <w:t>1630</w:t>
      </w:r>
      <w:r w:rsidRPr="00FE0A27">
        <w:rPr>
          <w:rFonts w:ascii="Arial" w:hAnsi="Arial" w:cs="Arial"/>
          <w:sz w:val="20"/>
          <w:u w:val="single"/>
        </w:rPr>
        <w:t xml:space="preserve">)  </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Se anota el total de hué</w:t>
      </w:r>
      <w:r w:rsidR="009B6040" w:rsidRPr="00FE0A27">
        <w:rPr>
          <w:rFonts w:ascii="Arial" w:hAnsi="Arial" w:cs="Arial"/>
          <w:sz w:val="20"/>
        </w:rPr>
        <w:t xml:space="preserve">spedes nacionales y extranjeros </w:t>
      </w:r>
      <w:r w:rsidRPr="00FE0A27">
        <w:rPr>
          <w:rFonts w:ascii="Arial" w:hAnsi="Arial" w:cs="Arial"/>
          <w:sz w:val="20"/>
        </w:rPr>
        <w:t>recibidos en las instalaciones de alojamiento.</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 xml:space="preserve">Se define como huésped a la persona que se registra y pernocta en </w:t>
      </w:r>
      <w:r w:rsidR="007C2DB6" w:rsidRPr="00FE0A27">
        <w:rPr>
          <w:rFonts w:ascii="Arial" w:hAnsi="Arial" w:cs="Arial"/>
          <w:sz w:val="20"/>
        </w:rPr>
        <w:t>una instalación</w:t>
      </w:r>
      <w:r w:rsidRPr="00FE0A27">
        <w:rPr>
          <w:rFonts w:ascii="Arial" w:hAnsi="Arial" w:cs="Arial"/>
          <w:sz w:val="20"/>
        </w:rPr>
        <w:t xml:space="preserve"> de alojamiento.</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Si el huésped sale de una instalación y vuelve a ella durante el mismo período, por ejemplo, después de una gira de una o varias noches, debe computarse como dos huéspedes, pero si retiene su habitación mientras realiza la gira sólo debe registrarse como uno.</w:t>
      </w:r>
    </w:p>
    <w:p w:rsidR="00737A3D" w:rsidRPr="00FE0A27" w:rsidRDefault="00737A3D" w:rsidP="00FE0A27">
      <w:pPr>
        <w:tabs>
          <w:tab w:val="left" w:pos="142"/>
          <w:tab w:val="left" w:pos="2694"/>
        </w:tabs>
        <w:jc w:val="both"/>
        <w:rPr>
          <w:rFonts w:ascii="Arial" w:hAnsi="Arial" w:cs="Arial"/>
          <w:sz w:val="20"/>
        </w:rPr>
      </w:pPr>
    </w:p>
    <w:p w:rsidR="00737A3D" w:rsidRPr="00FE0A27" w:rsidRDefault="00CA0765"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De ello: </w:t>
      </w:r>
      <w:r w:rsidR="00737A3D" w:rsidRPr="00FE0A27">
        <w:rPr>
          <w:rFonts w:ascii="Arial" w:hAnsi="Arial" w:cs="Arial"/>
          <w:sz w:val="20"/>
          <w:u w:val="single"/>
        </w:rPr>
        <w:t xml:space="preserve">extranjeros (fila </w:t>
      </w:r>
      <w:r w:rsidR="0044256D" w:rsidRPr="00FE0A27">
        <w:rPr>
          <w:rFonts w:ascii="Arial" w:hAnsi="Arial" w:cs="Arial"/>
          <w:sz w:val="20"/>
          <w:u w:val="single"/>
        </w:rPr>
        <w:t>163</w:t>
      </w:r>
      <w:r w:rsidR="00737A3D" w:rsidRPr="00FE0A27">
        <w:rPr>
          <w:rFonts w:ascii="Arial" w:hAnsi="Arial" w:cs="Arial"/>
          <w:sz w:val="20"/>
          <w:u w:val="single"/>
        </w:rPr>
        <w:t xml:space="preserve">5)  </w:t>
      </w:r>
    </w:p>
    <w:p w:rsidR="00551EC9" w:rsidRDefault="00551EC9" w:rsidP="00FE0A27">
      <w:pPr>
        <w:tabs>
          <w:tab w:val="left" w:pos="142"/>
          <w:tab w:val="left" w:pos="2694"/>
        </w:tabs>
        <w:jc w:val="both"/>
        <w:rPr>
          <w:rFonts w:ascii="Arial" w:hAnsi="Arial" w:cs="Arial"/>
          <w:sz w:val="20"/>
        </w:rPr>
      </w:pPr>
    </w:p>
    <w:p w:rsidR="00737A3D" w:rsidRPr="00FE0A27" w:rsidRDefault="00070059" w:rsidP="00FE0A27">
      <w:pPr>
        <w:tabs>
          <w:tab w:val="left" w:pos="142"/>
          <w:tab w:val="left" w:pos="2694"/>
        </w:tabs>
        <w:jc w:val="both"/>
        <w:rPr>
          <w:rFonts w:ascii="Arial" w:hAnsi="Arial" w:cs="Arial"/>
          <w:sz w:val="20"/>
        </w:rPr>
      </w:pPr>
      <w:r w:rsidRPr="00FE0A27">
        <w:rPr>
          <w:rFonts w:ascii="Arial" w:hAnsi="Arial" w:cs="Arial"/>
          <w:sz w:val="20"/>
        </w:rPr>
        <w:t>S</w:t>
      </w:r>
      <w:r w:rsidR="00737A3D" w:rsidRPr="00FE0A27">
        <w:rPr>
          <w:rFonts w:ascii="Arial" w:hAnsi="Arial" w:cs="Arial"/>
          <w:sz w:val="20"/>
        </w:rPr>
        <w:t xml:space="preserve">e anota el total de turistas </w:t>
      </w:r>
      <w:r w:rsidR="007C2DB6" w:rsidRPr="00FE0A27">
        <w:rPr>
          <w:rFonts w:ascii="Arial" w:hAnsi="Arial" w:cs="Arial"/>
          <w:sz w:val="20"/>
        </w:rPr>
        <w:t>extranjeros.</w:t>
      </w:r>
    </w:p>
    <w:p w:rsidR="00E75788" w:rsidRPr="00FE0A27" w:rsidRDefault="009B4514"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   </w:t>
      </w:r>
    </w:p>
    <w:p w:rsidR="00E75788" w:rsidRPr="00FE0A27" w:rsidRDefault="0044256D" w:rsidP="00FE0A27">
      <w:pPr>
        <w:tabs>
          <w:tab w:val="left" w:pos="142"/>
          <w:tab w:val="left" w:pos="2694"/>
        </w:tabs>
        <w:jc w:val="both"/>
        <w:rPr>
          <w:rFonts w:ascii="Arial" w:hAnsi="Arial" w:cs="Arial"/>
          <w:sz w:val="20"/>
          <w:u w:val="single"/>
        </w:rPr>
      </w:pPr>
      <w:r w:rsidRPr="00FE0A27">
        <w:rPr>
          <w:rFonts w:ascii="Arial" w:hAnsi="Arial" w:cs="Arial"/>
          <w:sz w:val="20"/>
          <w:u w:val="single"/>
        </w:rPr>
        <w:t>De e</w:t>
      </w:r>
      <w:r w:rsidR="00CA0765" w:rsidRPr="00FE0A27">
        <w:rPr>
          <w:rFonts w:ascii="Arial" w:hAnsi="Arial" w:cs="Arial"/>
          <w:sz w:val="20"/>
          <w:u w:val="single"/>
        </w:rPr>
        <w:t xml:space="preserve">llo: </w:t>
      </w:r>
      <w:r w:rsidR="00E75788" w:rsidRPr="00FE0A27">
        <w:rPr>
          <w:rFonts w:ascii="Arial" w:hAnsi="Arial" w:cs="Arial"/>
          <w:sz w:val="20"/>
          <w:u w:val="single"/>
        </w:rPr>
        <w:t xml:space="preserve">nacionales (fila </w:t>
      </w:r>
      <w:r w:rsidRPr="00FE0A27">
        <w:rPr>
          <w:rFonts w:ascii="Arial" w:hAnsi="Arial" w:cs="Arial"/>
          <w:sz w:val="20"/>
          <w:u w:val="single"/>
        </w:rPr>
        <w:t>1640</w:t>
      </w:r>
      <w:r w:rsidR="00E75788" w:rsidRPr="00FE0A27">
        <w:rPr>
          <w:rFonts w:ascii="Arial" w:hAnsi="Arial" w:cs="Arial"/>
          <w:sz w:val="20"/>
          <w:u w:val="single"/>
        </w:rPr>
        <w:t xml:space="preserve">)  </w:t>
      </w:r>
    </w:p>
    <w:p w:rsidR="00E75788" w:rsidRPr="00FE0A27" w:rsidRDefault="00E75788" w:rsidP="00FE0A27">
      <w:pPr>
        <w:tabs>
          <w:tab w:val="left" w:pos="142"/>
          <w:tab w:val="left" w:pos="2694"/>
        </w:tabs>
        <w:jc w:val="both"/>
        <w:rPr>
          <w:rFonts w:ascii="Arial" w:hAnsi="Arial" w:cs="Arial"/>
          <w:sz w:val="20"/>
        </w:rPr>
      </w:pPr>
    </w:p>
    <w:p w:rsidR="003E6696" w:rsidRPr="00FE0A27" w:rsidRDefault="00E75788" w:rsidP="00FE0A27">
      <w:pPr>
        <w:tabs>
          <w:tab w:val="left" w:pos="142"/>
          <w:tab w:val="left" w:pos="2694"/>
        </w:tabs>
        <w:jc w:val="both"/>
        <w:rPr>
          <w:rFonts w:ascii="Arial" w:hAnsi="Arial" w:cs="Arial"/>
          <w:sz w:val="20"/>
        </w:rPr>
      </w:pPr>
      <w:r w:rsidRPr="00FE0A27">
        <w:rPr>
          <w:rFonts w:ascii="Arial" w:hAnsi="Arial" w:cs="Arial"/>
          <w:sz w:val="20"/>
        </w:rPr>
        <w:t>Se anota el total de huéspedes nacionales recibidos en las instalaciones de alojamiento.</w:t>
      </w:r>
    </w:p>
    <w:p w:rsidR="00E75788" w:rsidRPr="00FE0A27" w:rsidRDefault="00300B35" w:rsidP="00FE0A27">
      <w:pPr>
        <w:tabs>
          <w:tab w:val="left" w:pos="142"/>
          <w:tab w:val="left" w:pos="2043"/>
        </w:tabs>
        <w:jc w:val="both"/>
        <w:rPr>
          <w:rFonts w:ascii="Arial" w:hAnsi="Arial" w:cs="Arial"/>
          <w:sz w:val="20"/>
        </w:rPr>
      </w:pPr>
      <w:r w:rsidRPr="00FE0A27">
        <w:rPr>
          <w:rFonts w:ascii="Arial" w:hAnsi="Arial" w:cs="Arial"/>
          <w:sz w:val="20"/>
        </w:rPr>
        <w:tab/>
      </w:r>
    </w:p>
    <w:p w:rsidR="00E75788" w:rsidRPr="00FE0A27" w:rsidRDefault="00E75788" w:rsidP="00FE0A27">
      <w:pPr>
        <w:tabs>
          <w:tab w:val="left" w:pos="142"/>
          <w:tab w:val="left" w:pos="2694"/>
        </w:tabs>
        <w:jc w:val="both"/>
        <w:rPr>
          <w:rFonts w:ascii="Arial" w:hAnsi="Arial" w:cs="Arial"/>
          <w:sz w:val="20"/>
        </w:rPr>
      </w:pPr>
      <w:r w:rsidRPr="00FE0A27">
        <w:rPr>
          <w:rFonts w:ascii="Arial" w:hAnsi="Arial" w:cs="Arial"/>
          <w:sz w:val="20"/>
        </w:rPr>
        <w:t xml:space="preserve">Se define como huésped a la persona que se registra y pernocta en </w:t>
      </w:r>
      <w:r w:rsidR="009C00FD" w:rsidRPr="00FE0A27">
        <w:rPr>
          <w:rFonts w:ascii="Arial" w:hAnsi="Arial" w:cs="Arial"/>
          <w:sz w:val="20"/>
        </w:rPr>
        <w:t>una instalación</w:t>
      </w:r>
      <w:r w:rsidRPr="00FE0A27">
        <w:rPr>
          <w:rFonts w:ascii="Arial" w:hAnsi="Arial" w:cs="Arial"/>
          <w:sz w:val="20"/>
        </w:rPr>
        <w:t xml:space="preserve"> de alojamiento.</w:t>
      </w:r>
    </w:p>
    <w:p w:rsidR="00E75788" w:rsidRPr="00FE0A27" w:rsidRDefault="00E75788" w:rsidP="00FE0A27">
      <w:pPr>
        <w:tabs>
          <w:tab w:val="left" w:pos="142"/>
          <w:tab w:val="left" w:pos="2694"/>
        </w:tabs>
        <w:jc w:val="both"/>
        <w:rPr>
          <w:rFonts w:ascii="Arial" w:hAnsi="Arial" w:cs="Arial"/>
          <w:sz w:val="20"/>
        </w:rPr>
      </w:pPr>
    </w:p>
    <w:p w:rsidR="00E75788" w:rsidRPr="00FE0A27" w:rsidRDefault="00E75788" w:rsidP="00FE0A27">
      <w:pPr>
        <w:tabs>
          <w:tab w:val="left" w:pos="142"/>
          <w:tab w:val="left" w:pos="2694"/>
        </w:tabs>
        <w:jc w:val="both"/>
        <w:rPr>
          <w:rFonts w:ascii="Arial" w:hAnsi="Arial" w:cs="Arial"/>
          <w:sz w:val="20"/>
        </w:rPr>
      </w:pPr>
      <w:r w:rsidRPr="00FE0A27">
        <w:rPr>
          <w:rFonts w:ascii="Arial" w:hAnsi="Arial" w:cs="Arial"/>
          <w:sz w:val="20"/>
        </w:rPr>
        <w:lastRenderedPageBreak/>
        <w:t>Si el huésped sale de una instalación y vuelve a ella durante el mismo período, por ejemplo, después de una gira de una o varias noches, debe computarse como dos huéspedes, pero si retiene su habitación mientras realiza la gira sólo debe registrarse como uno.</w:t>
      </w:r>
    </w:p>
    <w:p w:rsidR="00265871" w:rsidRPr="00FE0A27" w:rsidRDefault="00265871" w:rsidP="00FE0A27">
      <w:pPr>
        <w:tabs>
          <w:tab w:val="left" w:pos="142"/>
          <w:tab w:val="left" w:pos="2694"/>
        </w:tabs>
        <w:jc w:val="both"/>
        <w:rPr>
          <w:rFonts w:ascii="Arial" w:hAnsi="Arial" w:cs="Arial"/>
          <w:sz w:val="20"/>
        </w:rPr>
      </w:pPr>
    </w:p>
    <w:p w:rsidR="00265871" w:rsidRPr="00FE0A27" w:rsidRDefault="00265871" w:rsidP="00FE0A27">
      <w:pPr>
        <w:tabs>
          <w:tab w:val="left" w:pos="142"/>
          <w:tab w:val="left" w:pos="2694"/>
        </w:tabs>
        <w:jc w:val="both"/>
        <w:rPr>
          <w:rFonts w:ascii="Arial" w:hAnsi="Arial" w:cs="Arial"/>
          <w:sz w:val="20"/>
          <w:u w:val="single"/>
        </w:rPr>
      </w:pPr>
      <w:r w:rsidRPr="00FE0A27">
        <w:rPr>
          <w:rFonts w:ascii="Arial" w:hAnsi="Arial" w:cs="Arial"/>
          <w:sz w:val="20"/>
          <w:u w:val="single"/>
        </w:rPr>
        <w:t>Turistas – días total</w:t>
      </w:r>
      <w:r w:rsidR="00CA0765" w:rsidRPr="00FE0A27">
        <w:rPr>
          <w:rFonts w:ascii="Arial" w:hAnsi="Arial" w:cs="Arial"/>
          <w:sz w:val="20"/>
          <w:u w:val="single"/>
        </w:rPr>
        <w:t>es</w:t>
      </w:r>
      <w:r w:rsidRPr="00FE0A27">
        <w:rPr>
          <w:rFonts w:ascii="Arial" w:hAnsi="Arial" w:cs="Arial"/>
          <w:sz w:val="20"/>
          <w:u w:val="single"/>
        </w:rPr>
        <w:t xml:space="preserve"> (fila </w:t>
      </w:r>
      <w:r w:rsidR="0044256D" w:rsidRPr="00FE0A27">
        <w:rPr>
          <w:rFonts w:ascii="Arial" w:hAnsi="Arial" w:cs="Arial"/>
          <w:sz w:val="20"/>
          <w:u w:val="single"/>
        </w:rPr>
        <w:t>200</w:t>
      </w:r>
      <w:r w:rsidRPr="00FE0A27">
        <w:rPr>
          <w:rFonts w:ascii="Arial" w:hAnsi="Arial" w:cs="Arial"/>
          <w:sz w:val="20"/>
          <w:u w:val="single"/>
        </w:rPr>
        <w:t>0)</w:t>
      </w:r>
    </w:p>
    <w:p w:rsidR="00265871" w:rsidRPr="00FE0A27" w:rsidRDefault="00265871" w:rsidP="00FE0A27">
      <w:pPr>
        <w:tabs>
          <w:tab w:val="left" w:pos="142"/>
          <w:tab w:val="left" w:pos="2694"/>
        </w:tabs>
        <w:jc w:val="both"/>
        <w:rPr>
          <w:rFonts w:ascii="Arial" w:hAnsi="Arial" w:cs="Arial"/>
          <w:sz w:val="20"/>
          <w:u w:val="single"/>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 xml:space="preserve">Es la suma día a día de las plazas que han sido ocupadas por los huéspedes nacionales y </w:t>
      </w:r>
      <w:r w:rsidR="003171BF" w:rsidRPr="00FE0A27">
        <w:rPr>
          <w:rFonts w:ascii="Arial" w:hAnsi="Arial" w:cs="Arial"/>
          <w:sz w:val="20"/>
        </w:rPr>
        <w:t>extranjeros.</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 xml:space="preserve">En el caso de una habitación con dos plazas que sea ocupada por un solo huésped </w:t>
      </w:r>
      <w:r w:rsidR="00C300AA" w:rsidRPr="00FE0A27">
        <w:rPr>
          <w:rFonts w:ascii="Arial" w:hAnsi="Arial" w:cs="Arial"/>
          <w:sz w:val="20"/>
        </w:rPr>
        <w:t>se considera</w:t>
      </w:r>
      <w:r w:rsidRPr="00FE0A27">
        <w:rPr>
          <w:rFonts w:ascii="Arial" w:hAnsi="Arial" w:cs="Arial"/>
          <w:sz w:val="20"/>
        </w:rPr>
        <w:t xml:space="preserve"> una sola plaza ocupada.</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De ello: extranjeros (fila </w:t>
      </w:r>
      <w:r w:rsidR="004F0AF9" w:rsidRPr="00FE0A27">
        <w:rPr>
          <w:rFonts w:ascii="Arial" w:hAnsi="Arial" w:cs="Arial"/>
          <w:sz w:val="20"/>
          <w:u w:val="single"/>
        </w:rPr>
        <w:t>2050</w:t>
      </w:r>
      <w:r w:rsidRPr="00FE0A27">
        <w:rPr>
          <w:rFonts w:ascii="Arial" w:hAnsi="Arial" w:cs="Arial"/>
          <w:sz w:val="20"/>
          <w:u w:val="single"/>
        </w:rPr>
        <w:t xml:space="preserve">)  </w:t>
      </w:r>
    </w:p>
    <w:p w:rsidR="00737A3D" w:rsidRPr="00FE0A27" w:rsidRDefault="00737A3D" w:rsidP="00FE0A27">
      <w:pPr>
        <w:tabs>
          <w:tab w:val="left" w:pos="142"/>
          <w:tab w:val="left" w:pos="2694"/>
        </w:tabs>
        <w:jc w:val="both"/>
        <w:rPr>
          <w:rFonts w:ascii="Arial" w:hAnsi="Arial" w:cs="Arial"/>
          <w:sz w:val="20"/>
        </w:rPr>
      </w:pPr>
    </w:p>
    <w:p w:rsidR="00737A3D" w:rsidRPr="00FE0A27" w:rsidRDefault="00070059" w:rsidP="00FE0A27">
      <w:pPr>
        <w:tabs>
          <w:tab w:val="left" w:pos="142"/>
          <w:tab w:val="left" w:pos="2694"/>
        </w:tabs>
        <w:jc w:val="both"/>
        <w:rPr>
          <w:rFonts w:ascii="Arial" w:hAnsi="Arial" w:cs="Arial"/>
          <w:sz w:val="20"/>
        </w:rPr>
      </w:pPr>
      <w:r w:rsidRPr="00FE0A27">
        <w:rPr>
          <w:rFonts w:ascii="Arial" w:hAnsi="Arial" w:cs="Arial"/>
          <w:sz w:val="20"/>
        </w:rPr>
        <w:t>S</w:t>
      </w:r>
      <w:r w:rsidR="00737A3D" w:rsidRPr="00FE0A27">
        <w:rPr>
          <w:rFonts w:ascii="Arial" w:hAnsi="Arial" w:cs="Arial"/>
          <w:sz w:val="20"/>
        </w:rPr>
        <w:t xml:space="preserve">e anota el total de turistas - días </w:t>
      </w:r>
      <w:r w:rsidR="007C2DB6" w:rsidRPr="00FE0A27">
        <w:rPr>
          <w:rFonts w:ascii="Arial" w:hAnsi="Arial" w:cs="Arial"/>
          <w:sz w:val="20"/>
        </w:rPr>
        <w:t>extranjeros.</w:t>
      </w:r>
    </w:p>
    <w:p w:rsidR="003E7728" w:rsidRPr="00FE0A27" w:rsidRDefault="003E7728" w:rsidP="00FE0A27">
      <w:pPr>
        <w:tabs>
          <w:tab w:val="left" w:pos="142"/>
          <w:tab w:val="left" w:pos="2694"/>
        </w:tabs>
        <w:jc w:val="both"/>
        <w:rPr>
          <w:rFonts w:ascii="Arial" w:hAnsi="Arial" w:cs="Arial"/>
          <w:sz w:val="20"/>
        </w:rPr>
      </w:pPr>
    </w:p>
    <w:p w:rsidR="00E75788" w:rsidRPr="00FE0A27" w:rsidRDefault="00CA0765" w:rsidP="00FE0A27">
      <w:pPr>
        <w:tabs>
          <w:tab w:val="left" w:pos="142"/>
          <w:tab w:val="left" w:pos="2694"/>
        </w:tabs>
        <w:jc w:val="both"/>
        <w:rPr>
          <w:rFonts w:ascii="Arial" w:hAnsi="Arial" w:cs="Arial"/>
          <w:sz w:val="20"/>
        </w:rPr>
      </w:pPr>
      <w:r w:rsidRPr="00FE0A27">
        <w:rPr>
          <w:rFonts w:ascii="Arial" w:hAnsi="Arial" w:cs="Arial"/>
          <w:sz w:val="20"/>
          <w:u w:val="single"/>
        </w:rPr>
        <w:t>De ello: nacionales</w:t>
      </w:r>
      <w:r w:rsidR="00E75788" w:rsidRPr="00FE0A27">
        <w:rPr>
          <w:rFonts w:ascii="Arial" w:hAnsi="Arial" w:cs="Arial"/>
          <w:sz w:val="20"/>
          <w:u w:val="single"/>
        </w:rPr>
        <w:t xml:space="preserve"> (fila </w:t>
      </w:r>
      <w:r w:rsidR="004F0AF9" w:rsidRPr="00FE0A27">
        <w:rPr>
          <w:rFonts w:ascii="Arial" w:hAnsi="Arial" w:cs="Arial"/>
          <w:sz w:val="20"/>
          <w:u w:val="single"/>
        </w:rPr>
        <w:t>2100</w:t>
      </w:r>
      <w:r w:rsidR="00E75788" w:rsidRPr="00FE0A27">
        <w:rPr>
          <w:rFonts w:ascii="Arial" w:hAnsi="Arial" w:cs="Arial"/>
          <w:sz w:val="20"/>
          <w:u w:val="single"/>
        </w:rPr>
        <w:t>)</w:t>
      </w:r>
    </w:p>
    <w:p w:rsidR="00E75788" w:rsidRPr="00FE0A27" w:rsidRDefault="00E75788" w:rsidP="00FE0A27">
      <w:pPr>
        <w:tabs>
          <w:tab w:val="left" w:pos="142"/>
          <w:tab w:val="left" w:pos="2694"/>
        </w:tabs>
        <w:jc w:val="both"/>
        <w:rPr>
          <w:rFonts w:ascii="Arial" w:hAnsi="Arial" w:cs="Arial"/>
          <w:sz w:val="20"/>
        </w:rPr>
      </w:pPr>
    </w:p>
    <w:p w:rsidR="00E75788" w:rsidRPr="00FE0A27" w:rsidRDefault="00E75788" w:rsidP="00FE0A27">
      <w:pPr>
        <w:tabs>
          <w:tab w:val="left" w:pos="142"/>
          <w:tab w:val="left" w:pos="2694"/>
        </w:tabs>
        <w:jc w:val="both"/>
        <w:rPr>
          <w:rFonts w:ascii="Arial" w:hAnsi="Arial" w:cs="Arial"/>
          <w:sz w:val="20"/>
        </w:rPr>
      </w:pPr>
      <w:r w:rsidRPr="00FE0A27">
        <w:rPr>
          <w:rFonts w:ascii="Arial" w:hAnsi="Arial" w:cs="Arial"/>
          <w:sz w:val="20"/>
        </w:rPr>
        <w:t xml:space="preserve">Es la suma día a día de las plazas que han sido ocupadas por los huéspedes </w:t>
      </w:r>
      <w:r w:rsidR="00F16DF4" w:rsidRPr="00FE0A27">
        <w:rPr>
          <w:rFonts w:ascii="Arial" w:hAnsi="Arial" w:cs="Arial"/>
          <w:sz w:val="20"/>
        </w:rPr>
        <w:t>nacionales.</w:t>
      </w:r>
    </w:p>
    <w:p w:rsidR="00E75788" w:rsidRPr="00FE0A27" w:rsidRDefault="00E75788" w:rsidP="00FE0A27">
      <w:pPr>
        <w:tabs>
          <w:tab w:val="left" w:pos="142"/>
          <w:tab w:val="left" w:pos="2694"/>
        </w:tabs>
        <w:jc w:val="both"/>
        <w:rPr>
          <w:rFonts w:ascii="Arial" w:hAnsi="Arial" w:cs="Arial"/>
          <w:sz w:val="20"/>
        </w:rPr>
      </w:pPr>
    </w:p>
    <w:p w:rsidR="00E75788" w:rsidRPr="00FE0A27" w:rsidRDefault="00E75788" w:rsidP="00FE0A27">
      <w:pPr>
        <w:tabs>
          <w:tab w:val="left" w:pos="142"/>
          <w:tab w:val="left" w:pos="2694"/>
        </w:tabs>
        <w:jc w:val="both"/>
        <w:rPr>
          <w:rFonts w:ascii="Arial" w:hAnsi="Arial" w:cs="Arial"/>
          <w:sz w:val="20"/>
        </w:rPr>
      </w:pPr>
      <w:r w:rsidRPr="00FE0A27">
        <w:rPr>
          <w:rFonts w:ascii="Arial" w:hAnsi="Arial" w:cs="Arial"/>
          <w:sz w:val="20"/>
        </w:rPr>
        <w:t xml:space="preserve">En el caso de una habitación con dos plazas que sea ocupada por un solo huésped </w:t>
      </w:r>
      <w:r w:rsidR="00F16DF4" w:rsidRPr="00FE0A27">
        <w:rPr>
          <w:rFonts w:ascii="Arial" w:hAnsi="Arial" w:cs="Arial"/>
          <w:sz w:val="20"/>
        </w:rPr>
        <w:t>se considera</w:t>
      </w:r>
      <w:r w:rsidRPr="00FE0A27">
        <w:rPr>
          <w:rFonts w:ascii="Arial" w:hAnsi="Arial" w:cs="Arial"/>
          <w:sz w:val="20"/>
        </w:rPr>
        <w:t xml:space="preserve"> una sola plaza ocupada.</w:t>
      </w:r>
    </w:p>
    <w:p w:rsidR="00E75788" w:rsidRPr="00FE0A27" w:rsidRDefault="00E75788"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u w:val="single"/>
        </w:rPr>
        <w:t xml:space="preserve">Habitaciones - días </w:t>
      </w:r>
      <w:r w:rsidR="007C2DB6" w:rsidRPr="00FE0A27">
        <w:rPr>
          <w:rFonts w:ascii="Arial" w:hAnsi="Arial" w:cs="Arial"/>
          <w:sz w:val="20"/>
          <w:u w:val="single"/>
        </w:rPr>
        <w:t>existentes (</w:t>
      </w:r>
      <w:r w:rsidRPr="00FE0A27">
        <w:rPr>
          <w:rFonts w:ascii="Arial" w:hAnsi="Arial" w:cs="Arial"/>
          <w:sz w:val="20"/>
          <w:u w:val="single"/>
        </w:rPr>
        <w:t xml:space="preserve">fila </w:t>
      </w:r>
      <w:r w:rsidR="004F0AF9" w:rsidRPr="00FE0A27">
        <w:rPr>
          <w:rFonts w:ascii="Arial" w:hAnsi="Arial" w:cs="Arial"/>
          <w:sz w:val="20"/>
          <w:u w:val="single"/>
        </w:rPr>
        <w:t>300</w:t>
      </w:r>
      <w:r w:rsidRPr="00FE0A27">
        <w:rPr>
          <w:rFonts w:ascii="Arial" w:hAnsi="Arial" w:cs="Arial"/>
          <w:sz w:val="20"/>
          <w:u w:val="single"/>
        </w:rPr>
        <w:t>0)</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Se refiere a la capacidad de alojamiento</w:t>
      </w:r>
      <w:r w:rsidR="00A62F4F" w:rsidRPr="00FE0A27">
        <w:rPr>
          <w:rFonts w:ascii="Arial" w:hAnsi="Arial" w:cs="Arial"/>
          <w:sz w:val="20"/>
        </w:rPr>
        <w:t xml:space="preserve"> </w:t>
      </w:r>
      <w:r w:rsidRPr="00FE0A27">
        <w:rPr>
          <w:rFonts w:ascii="Arial" w:hAnsi="Arial" w:cs="Arial"/>
          <w:sz w:val="20"/>
        </w:rPr>
        <w:t>expresada en habitaciones días con que cuenta la instalación estén disponibles o no y se obtiene por la suma del total de habitaciones existentes día a día.</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La capacidad diaria sólo se modifica si se producen demoliciones o incorporaciones de nuevas instalaciones.</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En aquellos casos en que durante el período no se produzcan variaciones de la cantidad de habitaciones físicas, este indicador se podrá calcular multiplicando el total de habitaciones por el número de días del período.</w:t>
      </w:r>
    </w:p>
    <w:p w:rsidR="00D461B4" w:rsidRPr="00FE0A27" w:rsidRDefault="00D461B4"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u w:val="single"/>
        </w:rPr>
        <w:t xml:space="preserve">Habitaciones - días ocupadas (fila </w:t>
      </w:r>
      <w:r w:rsidR="004F0AF9" w:rsidRPr="00FE0A27">
        <w:rPr>
          <w:rFonts w:ascii="Arial" w:hAnsi="Arial" w:cs="Arial"/>
          <w:sz w:val="20"/>
          <w:u w:val="single"/>
        </w:rPr>
        <w:t>4000</w:t>
      </w:r>
      <w:r w:rsidRPr="00FE0A27">
        <w:rPr>
          <w:rFonts w:ascii="Arial" w:hAnsi="Arial" w:cs="Arial"/>
          <w:sz w:val="20"/>
          <w:u w:val="single"/>
        </w:rPr>
        <w:t>)</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 xml:space="preserve">Se obtiene mediante la suma día a día de las habitaciones que han sido ocupadas por nacionales y </w:t>
      </w:r>
      <w:r w:rsidR="003171BF" w:rsidRPr="00FE0A27">
        <w:rPr>
          <w:rFonts w:ascii="Arial" w:hAnsi="Arial" w:cs="Arial"/>
          <w:sz w:val="20"/>
        </w:rPr>
        <w:t xml:space="preserve">extranjeros. </w:t>
      </w:r>
      <w:r w:rsidRPr="00FE0A27">
        <w:rPr>
          <w:rFonts w:ascii="Arial" w:hAnsi="Arial" w:cs="Arial"/>
          <w:sz w:val="20"/>
        </w:rPr>
        <w:t>Se considera ocupada una habitación cuando se reciben ingresos por ella, aunque el huésped no esté físicamente en la misma.</w:t>
      </w:r>
    </w:p>
    <w:p w:rsidR="006306C7" w:rsidRPr="00FE0A27" w:rsidRDefault="006306C7" w:rsidP="00FE0A27">
      <w:pPr>
        <w:tabs>
          <w:tab w:val="left" w:pos="142"/>
          <w:tab w:val="left" w:pos="2694"/>
        </w:tabs>
        <w:jc w:val="both"/>
        <w:rPr>
          <w:rFonts w:ascii="Arial" w:hAnsi="Arial" w:cs="Arial"/>
          <w:sz w:val="20"/>
        </w:rPr>
      </w:pPr>
    </w:p>
    <w:p w:rsidR="004F0AF9" w:rsidRPr="00FE0A27" w:rsidRDefault="004F0AF9" w:rsidP="00FE0A27">
      <w:pPr>
        <w:tabs>
          <w:tab w:val="left" w:pos="142"/>
          <w:tab w:val="left" w:pos="2694"/>
        </w:tabs>
        <w:jc w:val="both"/>
        <w:rPr>
          <w:rFonts w:ascii="Arial" w:hAnsi="Arial" w:cs="Arial"/>
          <w:sz w:val="20"/>
          <w:u w:val="single"/>
        </w:rPr>
      </w:pPr>
      <w:r w:rsidRPr="00FE0A27">
        <w:rPr>
          <w:rFonts w:ascii="Arial" w:hAnsi="Arial" w:cs="Arial"/>
          <w:sz w:val="20"/>
          <w:u w:val="single"/>
        </w:rPr>
        <w:t>De ello</w:t>
      </w:r>
      <w:r w:rsidR="00CA0765" w:rsidRPr="00FE0A27">
        <w:rPr>
          <w:rFonts w:ascii="Arial" w:hAnsi="Arial" w:cs="Arial"/>
          <w:sz w:val="20"/>
          <w:u w:val="single"/>
        </w:rPr>
        <w:t>s</w:t>
      </w:r>
      <w:r w:rsidRPr="00FE0A27">
        <w:rPr>
          <w:rFonts w:ascii="Arial" w:hAnsi="Arial" w:cs="Arial"/>
          <w:sz w:val="20"/>
          <w:u w:val="single"/>
        </w:rPr>
        <w:t>: extranjeros (fila 4050)</w:t>
      </w:r>
    </w:p>
    <w:p w:rsidR="004F0AF9" w:rsidRPr="00FE0A27" w:rsidRDefault="004F0AF9" w:rsidP="00FE0A27">
      <w:pPr>
        <w:tabs>
          <w:tab w:val="left" w:pos="142"/>
          <w:tab w:val="left" w:pos="2694"/>
        </w:tabs>
        <w:jc w:val="both"/>
        <w:rPr>
          <w:rFonts w:ascii="Arial" w:hAnsi="Arial" w:cs="Arial"/>
          <w:sz w:val="20"/>
          <w:u w:val="single"/>
        </w:rPr>
      </w:pPr>
    </w:p>
    <w:p w:rsidR="004F0AF9" w:rsidRPr="00FE0A27" w:rsidRDefault="00070059" w:rsidP="00FE0A27">
      <w:pPr>
        <w:tabs>
          <w:tab w:val="left" w:pos="142"/>
          <w:tab w:val="left" w:pos="2694"/>
        </w:tabs>
        <w:jc w:val="both"/>
        <w:rPr>
          <w:rFonts w:ascii="Arial" w:hAnsi="Arial" w:cs="Arial"/>
          <w:sz w:val="20"/>
        </w:rPr>
      </w:pPr>
      <w:r w:rsidRPr="00FE0A27">
        <w:rPr>
          <w:rFonts w:ascii="Arial" w:hAnsi="Arial" w:cs="Arial"/>
          <w:sz w:val="20"/>
        </w:rPr>
        <w:t>S</w:t>
      </w:r>
      <w:r w:rsidR="004F0AF9" w:rsidRPr="00FE0A27">
        <w:rPr>
          <w:rFonts w:ascii="Arial" w:hAnsi="Arial" w:cs="Arial"/>
          <w:sz w:val="20"/>
        </w:rPr>
        <w:t>e anota el total de las habitaciones-días ocupadas correspondientes al turismo extranjero.</w:t>
      </w:r>
    </w:p>
    <w:p w:rsidR="00070059" w:rsidRPr="00FE0A27" w:rsidRDefault="00070059" w:rsidP="00FE0A27">
      <w:pPr>
        <w:tabs>
          <w:tab w:val="left" w:pos="142"/>
          <w:tab w:val="left" w:pos="2694"/>
        </w:tabs>
        <w:jc w:val="both"/>
        <w:rPr>
          <w:rFonts w:ascii="Arial" w:hAnsi="Arial" w:cs="Arial"/>
          <w:sz w:val="20"/>
        </w:rPr>
      </w:pPr>
    </w:p>
    <w:p w:rsidR="00E75788" w:rsidRPr="00FE0A27" w:rsidRDefault="00CA0765" w:rsidP="00FE0A27">
      <w:pPr>
        <w:tabs>
          <w:tab w:val="left" w:pos="142"/>
          <w:tab w:val="left" w:pos="2694"/>
        </w:tabs>
        <w:jc w:val="both"/>
        <w:rPr>
          <w:rFonts w:ascii="Arial" w:hAnsi="Arial" w:cs="Arial"/>
          <w:sz w:val="20"/>
        </w:rPr>
      </w:pPr>
      <w:r w:rsidRPr="00FE0A27">
        <w:rPr>
          <w:rFonts w:ascii="Arial" w:hAnsi="Arial" w:cs="Arial"/>
          <w:sz w:val="20"/>
          <w:u w:val="single"/>
        </w:rPr>
        <w:t xml:space="preserve">De ellos: </w:t>
      </w:r>
      <w:r w:rsidR="00E75788" w:rsidRPr="00FE0A27">
        <w:rPr>
          <w:rFonts w:ascii="Arial" w:hAnsi="Arial" w:cs="Arial"/>
          <w:sz w:val="20"/>
          <w:u w:val="single"/>
        </w:rPr>
        <w:t>nacional</w:t>
      </w:r>
      <w:r w:rsidRPr="00FE0A27">
        <w:rPr>
          <w:rFonts w:ascii="Arial" w:hAnsi="Arial" w:cs="Arial"/>
          <w:sz w:val="20"/>
          <w:u w:val="single"/>
        </w:rPr>
        <w:t>es</w:t>
      </w:r>
      <w:r w:rsidR="00E75788" w:rsidRPr="00FE0A27">
        <w:rPr>
          <w:rFonts w:ascii="Arial" w:hAnsi="Arial" w:cs="Arial"/>
          <w:sz w:val="20"/>
          <w:u w:val="single"/>
        </w:rPr>
        <w:t xml:space="preserve"> (fila </w:t>
      </w:r>
      <w:r w:rsidR="004F0AF9" w:rsidRPr="00FE0A27">
        <w:rPr>
          <w:rFonts w:ascii="Arial" w:hAnsi="Arial" w:cs="Arial"/>
          <w:sz w:val="20"/>
          <w:u w:val="single"/>
        </w:rPr>
        <w:t>4100</w:t>
      </w:r>
      <w:r w:rsidR="00E75788" w:rsidRPr="00FE0A27">
        <w:rPr>
          <w:rFonts w:ascii="Arial" w:hAnsi="Arial" w:cs="Arial"/>
          <w:sz w:val="20"/>
          <w:u w:val="single"/>
        </w:rPr>
        <w:t>)</w:t>
      </w:r>
    </w:p>
    <w:p w:rsidR="00E75788" w:rsidRPr="00FE0A27" w:rsidRDefault="00E75788" w:rsidP="00FE0A27">
      <w:pPr>
        <w:tabs>
          <w:tab w:val="left" w:pos="142"/>
          <w:tab w:val="left" w:pos="2694"/>
        </w:tabs>
        <w:jc w:val="both"/>
        <w:rPr>
          <w:rFonts w:ascii="Arial" w:hAnsi="Arial" w:cs="Arial"/>
          <w:sz w:val="20"/>
        </w:rPr>
      </w:pPr>
    </w:p>
    <w:p w:rsidR="003E7728" w:rsidRPr="00FE0A27" w:rsidRDefault="00E75788" w:rsidP="00FE0A27">
      <w:pPr>
        <w:tabs>
          <w:tab w:val="left" w:pos="142"/>
          <w:tab w:val="left" w:pos="2694"/>
        </w:tabs>
        <w:jc w:val="both"/>
        <w:rPr>
          <w:rFonts w:ascii="Arial" w:hAnsi="Arial" w:cs="Arial"/>
          <w:sz w:val="20"/>
        </w:rPr>
      </w:pPr>
      <w:r w:rsidRPr="00FE0A27">
        <w:rPr>
          <w:rFonts w:ascii="Arial" w:hAnsi="Arial" w:cs="Arial"/>
          <w:sz w:val="20"/>
        </w:rPr>
        <w:t xml:space="preserve">Se obtiene mediante la suma día a día de las habitaciones que han sido ocupadas por </w:t>
      </w:r>
      <w:r w:rsidR="00F16DF4" w:rsidRPr="00FE0A27">
        <w:rPr>
          <w:rFonts w:ascii="Arial" w:hAnsi="Arial" w:cs="Arial"/>
          <w:sz w:val="20"/>
        </w:rPr>
        <w:t xml:space="preserve">nacionales. </w:t>
      </w:r>
      <w:r w:rsidRPr="00FE0A27">
        <w:rPr>
          <w:rFonts w:ascii="Arial" w:hAnsi="Arial" w:cs="Arial"/>
          <w:sz w:val="20"/>
        </w:rPr>
        <w:t>Se considera ocupada una habitación cuando se reciben ingresos por ella, aunque el huésped no esté físicamente en la misma.</w:t>
      </w:r>
    </w:p>
    <w:p w:rsidR="004A3317" w:rsidRPr="00FE0A27" w:rsidRDefault="004A3317"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u w:val="single"/>
        </w:rPr>
        <w:t xml:space="preserve">Habitaciones-días disponibles (fila </w:t>
      </w:r>
      <w:r w:rsidR="004F0AF9" w:rsidRPr="00FE0A27">
        <w:rPr>
          <w:rFonts w:ascii="Arial" w:hAnsi="Arial" w:cs="Arial"/>
          <w:sz w:val="20"/>
          <w:u w:val="single"/>
        </w:rPr>
        <w:t>5000</w:t>
      </w:r>
      <w:r w:rsidRPr="00FE0A27">
        <w:rPr>
          <w:rFonts w:ascii="Arial" w:hAnsi="Arial" w:cs="Arial"/>
          <w:sz w:val="20"/>
          <w:u w:val="single"/>
        </w:rPr>
        <w:t>)</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Se obtiene de descontar de las habitaciones-días existentes las destinadas a otros usos y aquellas cuya reparación o remodelación esté aprobada en el Plan y haya comenzado, incluyendo las que por estar en áreas contiguas a las que son objeto de reparación o remodelación, no se alquilan para evitar molestias a los huéspedes, por ruidos, polvo, etc.</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lastRenderedPageBreak/>
        <w:t>Las habitaciones en otros usos son aquellas que se utilizan con fines ajenos al alojamiento de turistas, como por ejemplo: habitaciones para uso de la administración como dormitorios, como oficinas, puestos médicos, almacenes o cualquier otro.</w:t>
      </w:r>
    </w:p>
    <w:p w:rsidR="005A6D0E" w:rsidRPr="00FE0A27" w:rsidRDefault="005A6D0E" w:rsidP="00FE0A27">
      <w:pPr>
        <w:tabs>
          <w:tab w:val="left" w:pos="142"/>
          <w:tab w:val="left" w:pos="2694"/>
        </w:tabs>
        <w:jc w:val="both"/>
        <w:rPr>
          <w:rFonts w:ascii="Arial" w:hAnsi="Arial" w:cs="Arial"/>
          <w:sz w:val="20"/>
        </w:rPr>
      </w:pPr>
    </w:p>
    <w:p w:rsidR="005A6D0E" w:rsidRPr="00FE0A27" w:rsidRDefault="005A6D0E" w:rsidP="00FE0A27">
      <w:pPr>
        <w:tabs>
          <w:tab w:val="left" w:pos="142"/>
          <w:tab w:val="left" w:pos="2694"/>
        </w:tabs>
        <w:jc w:val="both"/>
        <w:rPr>
          <w:rFonts w:ascii="Arial" w:hAnsi="Arial" w:cs="Arial"/>
          <w:sz w:val="20"/>
        </w:rPr>
      </w:pPr>
      <w:r w:rsidRPr="00FE0A27">
        <w:rPr>
          <w:rFonts w:ascii="Arial" w:hAnsi="Arial" w:cs="Arial"/>
          <w:sz w:val="20"/>
          <w:u w:val="single"/>
        </w:rPr>
        <w:t>Habitaciones físicas total (fila 7000)</w:t>
      </w:r>
    </w:p>
    <w:p w:rsidR="005A6D0E" w:rsidRPr="00FE0A27" w:rsidRDefault="005A6D0E" w:rsidP="00FE0A27">
      <w:pPr>
        <w:tabs>
          <w:tab w:val="left" w:pos="142"/>
          <w:tab w:val="left" w:pos="2694"/>
        </w:tabs>
        <w:jc w:val="both"/>
        <w:rPr>
          <w:rFonts w:ascii="Arial" w:hAnsi="Arial" w:cs="Arial"/>
          <w:sz w:val="20"/>
        </w:rPr>
      </w:pPr>
    </w:p>
    <w:p w:rsidR="005A6D0E" w:rsidRPr="00FE0A27" w:rsidRDefault="005A6D0E" w:rsidP="00FE0A27">
      <w:pPr>
        <w:tabs>
          <w:tab w:val="left" w:pos="142"/>
          <w:tab w:val="left" w:pos="2694"/>
        </w:tabs>
        <w:jc w:val="both"/>
        <w:rPr>
          <w:rFonts w:ascii="Arial" w:hAnsi="Arial" w:cs="Arial"/>
          <w:sz w:val="20"/>
        </w:rPr>
      </w:pPr>
      <w:r w:rsidRPr="00FE0A27">
        <w:rPr>
          <w:rFonts w:ascii="Arial" w:hAnsi="Arial" w:cs="Arial"/>
          <w:sz w:val="20"/>
        </w:rPr>
        <w:t xml:space="preserve">Se corresponde con el </w:t>
      </w:r>
      <w:r w:rsidRPr="00FE0A27">
        <w:rPr>
          <w:rFonts w:ascii="Arial" w:hAnsi="Arial" w:cs="Arial"/>
          <w:b/>
          <w:sz w:val="20"/>
        </w:rPr>
        <w:t xml:space="preserve">número de habitaciones </w:t>
      </w:r>
      <w:r w:rsidR="007C2DB6" w:rsidRPr="00FE0A27">
        <w:rPr>
          <w:rFonts w:ascii="Arial" w:hAnsi="Arial" w:cs="Arial"/>
          <w:b/>
          <w:sz w:val="20"/>
        </w:rPr>
        <w:t>existentes</w:t>
      </w:r>
      <w:r w:rsidR="007C2DB6" w:rsidRPr="00FE0A27">
        <w:rPr>
          <w:rFonts w:ascii="Arial" w:hAnsi="Arial" w:cs="Arial"/>
          <w:sz w:val="20"/>
        </w:rPr>
        <w:t>,</w:t>
      </w:r>
      <w:r w:rsidR="00A62F4F" w:rsidRPr="00FE0A27">
        <w:rPr>
          <w:rFonts w:ascii="Arial" w:hAnsi="Arial" w:cs="Arial"/>
          <w:sz w:val="20"/>
        </w:rPr>
        <w:t xml:space="preserve"> </w:t>
      </w:r>
      <w:r w:rsidRPr="00FE0A27">
        <w:rPr>
          <w:rFonts w:ascii="Arial" w:hAnsi="Arial" w:cs="Arial"/>
          <w:sz w:val="20"/>
        </w:rPr>
        <w:t>(incluyendo las destinadas a otros usos). Es el total de habitaciones una vez deducidas las eliminadas permanentemente por demolición o traspaso e incluidas las incorporadas por inversión o traspaso.</w:t>
      </w:r>
    </w:p>
    <w:p w:rsidR="005A6D0E" w:rsidRPr="00FE0A27" w:rsidRDefault="005A6D0E" w:rsidP="00FE0A27">
      <w:pPr>
        <w:tabs>
          <w:tab w:val="left" w:pos="142"/>
          <w:tab w:val="left" w:pos="2694"/>
        </w:tabs>
        <w:jc w:val="both"/>
        <w:rPr>
          <w:rFonts w:ascii="Arial" w:hAnsi="Arial" w:cs="Arial"/>
          <w:sz w:val="20"/>
        </w:rPr>
      </w:pPr>
      <w:r w:rsidRPr="00FE0A27">
        <w:rPr>
          <w:rFonts w:ascii="Arial" w:hAnsi="Arial" w:cs="Arial"/>
          <w:sz w:val="20"/>
        </w:rPr>
        <w:t>Las habitaciones en otros usos son aquellas que se utilizan con fines ajenos al alojamiento de turistas, como por ejemplo: habitaciones para uso de la administración como dormitorios, oficinas, puestos médicos, almacenes o cualquier otro.</w:t>
      </w:r>
    </w:p>
    <w:p w:rsidR="005A6D0E" w:rsidRPr="00FE0A27" w:rsidRDefault="005A6D0E" w:rsidP="00FE0A27">
      <w:pPr>
        <w:tabs>
          <w:tab w:val="left" w:pos="142"/>
          <w:tab w:val="left" w:pos="2694"/>
        </w:tabs>
        <w:jc w:val="both"/>
        <w:rPr>
          <w:rFonts w:ascii="Arial" w:hAnsi="Arial" w:cs="Arial"/>
          <w:sz w:val="20"/>
        </w:rPr>
      </w:pPr>
    </w:p>
    <w:p w:rsidR="005A6D0E" w:rsidRPr="00FE0A27" w:rsidRDefault="005A6D0E" w:rsidP="00FE0A27">
      <w:pPr>
        <w:tabs>
          <w:tab w:val="left" w:pos="142"/>
          <w:tab w:val="left" w:pos="2694"/>
        </w:tabs>
        <w:jc w:val="both"/>
        <w:rPr>
          <w:rFonts w:ascii="Arial" w:hAnsi="Arial" w:cs="Arial"/>
          <w:sz w:val="20"/>
        </w:rPr>
      </w:pPr>
      <w:r w:rsidRPr="00FE0A27">
        <w:rPr>
          <w:rFonts w:ascii="Arial" w:hAnsi="Arial" w:cs="Arial"/>
          <w:sz w:val="20"/>
          <w:u w:val="single"/>
        </w:rPr>
        <w:t>Plazas-camas total (fila 8000)</w:t>
      </w:r>
    </w:p>
    <w:p w:rsidR="005A6D0E" w:rsidRPr="00FE0A27" w:rsidRDefault="005A6D0E" w:rsidP="00FE0A27">
      <w:pPr>
        <w:tabs>
          <w:tab w:val="left" w:pos="142"/>
          <w:tab w:val="left" w:pos="2694"/>
        </w:tabs>
        <w:jc w:val="both"/>
        <w:rPr>
          <w:rFonts w:ascii="Arial" w:hAnsi="Arial" w:cs="Arial"/>
          <w:sz w:val="20"/>
        </w:rPr>
      </w:pPr>
    </w:p>
    <w:p w:rsidR="005A6D0E" w:rsidRPr="00FE0A27" w:rsidRDefault="005A6D0E" w:rsidP="00FE0A27">
      <w:pPr>
        <w:tabs>
          <w:tab w:val="left" w:pos="142"/>
          <w:tab w:val="left" w:pos="2694"/>
        </w:tabs>
        <w:jc w:val="both"/>
        <w:rPr>
          <w:rFonts w:ascii="Arial" w:hAnsi="Arial" w:cs="Arial"/>
          <w:sz w:val="20"/>
        </w:rPr>
      </w:pPr>
      <w:r w:rsidRPr="00FE0A27">
        <w:rPr>
          <w:rFonts w:ascii="Arial" w:hAnsi="Arial" w:cs="Arial"/>
          <w:sz w:val="20"/>
        </w:rPr>
        <w:t xml:space="preserve">Es la capacidad de alojamiento que tiene cada </w:t>
      </w:r>
      <w:r w:rsidR="007C2DB6" w:rsidRPr="00FE0A27">
        <w:rPr>
          <w:rFonts w:ascii="Arial" w:hAnsi="Arial" w:cs="Arial"/>
          <w:sz w:val="20"/>
        </w:rPr>
        <w:t>instalación,</w:t>
      </w:r>
      <w:r w:rsidRPr="00FE0A27">
        <w:rPr>
          <w:rFonts w:ascii="Arial" w:hAnsi="Arial" w:cs="Arial"/>
          <w:sz w:val="20"/>
        </w:rPr>
        <w:t xml:space="preserve"> determinada por el </w:t>
      </w:r>
      <w:r w:rsidRPr="00FE0A27">
        <w:rPr>
          <w:rFonts w:ascii="Arial" w:hAnsi="Arial" w:cs="Arial"/>
          <w:b/>
          <w:sz w:val="20"/>
        </w:rPr>
        <w:t>número de camas con que cuentan las habitaciones en existencia</w:t>
      </w:r>
      <w:r w:rsidRPr="00FE0A27">
        <w:rPr>
          <w:rFonts w:ascii="Arial" w:hAnsi="Arial" w:cs="Arial"/>
          <w:sz w:val="20"/>
        </w:rPr>
        <w:t>.</w:t>
      </w:r>
    </w:p>
    <w:p w:rsidR="005A6D0E" w:rsidRPr="00FE0A27" w:rsidRDefault="005A6D0E" w:rsidP="00FE0A27">
      <w:pPr>
        <w:tabs>
          <w:tab w:val="left" w:pos="142"/>
          <w:tab w:val="left" w:pos="2694"/>
        </w:tabs>
        <w:jc w:val="both"/>
        <w:rPr>
          <w:rFonts w:ascii="Arial" w:hAnsi="Arial" w:cs="Arial"/>
          <w:sz w:val="20"/>
        </w:rPr>
      </w:pPr>
    </w:p>
    <w:p w:rsidR="005A6D0E" w:rsidRPr="00FE0A27" w:rsidRDefault="005A6D0E" w:rsidP="00FE0A27">
      <w:pPr>
        <w:tabs>
          <w:tab w:val="left" w:pos="142"/>
          <w:tab w:val="left" w:pos="2694"/>
        </w:tabs>
        <w:jc w:val="both"/>
        <w:rPr>
          <w:rFonts w:ascii="Arial" w:hAnsi="Arial" w:cs="Arial"/>
          <w:sz w:val="20"/>
        </w:rPr>
      </w:pPr>
      <w:r w:rsidRPr="00FE0A27">
        <w:rPr>
          <w:rFonts w:ascii="Arial" w:hAnsi="Arial" w:cs="Arial"/>
          <w:sz w:val="20"/>
        </w:rPr>
        <w:t>En el caso de estar equipadas por una cama camera o matrimonial se considerarán dos plazas. Sólo se modifica cuando la plaza deja de existir, cuando se incrementan las habitaciones, cuando se sustituyen camas personales por cameras o viceversa.</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u w:val="single"/>
        </w:rPr>
      </w:pPr>
      <w:r w:rsidRPr="00FE0A27">
        <w:rPr>
          <w:rFonts w:ascii="Arial" w:hAnsi="Arial" w:cs="Arial"/>
          <w:sz w:val="20"/>
          <w:u w:val="single"/>
        </w:rPr>
        <w:t>Indicadores (</w:t>
      </w:r>
      <w:r w:rsidR="006E1150" w:rsidRPr="00FE0A27">
        <w:rPr>
          <w:rFonts w:ascii="Arial" w:hAnsi="Arial" w:cs="Arial"/>
          <w:sz w:val="20"/>
          <w:u w:val="single"/>
        </w:rPr>
        <w:t>C</w:t>
      </w:r>
      <w:r w:rsidRPr="00FE0A27">
        <w:rPr>
          <w:rFonts w:ascii="Arial" w:hAnsi="Arial" w:cs="Arial"/>
          <w:sz w:val="20"/>
          <w:u w:val="single"/>
        </w:rPr>
        <w:t>olumna A)</w:t>
      </w:r>
    </w:p>
    <w:p w:rsidR="00737A3D" w:rsidRPr="00FE0A27" w:rsidRDefault="00737A3D" w:rsidP="00FE0A27">
      <w:pPr>
        <w:tabs>
          <w:tab w:val="left" w:pos="142"/>
          <w:tab w:val="left" w:pos="2694"/>
        </w:tabs>
        <w:jc w:val="both"/>
        <w:rPr>
          <w:rFonts w:ascii="Arial" w:hAnsi="Arial" w:cs="Arial"/>
          <w:sz w:val="20"/>
          <w:u w:val="single"/>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Aparecen impresos los indicadores sobre los cuales se desea obtener información.</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 xml:space="preserve"> </w:t>
      </w:r>
      <w:r w:rsidRPr="00FE0A27">
        <w:rPr>
          <w:rFonts w:ascii="Arial" w:hAnsi="Arial" w:cs="Arial"/>
          <w:sz w:val="20"/>
          <w:u w:val="single"/>
        </w:rPr>
        <w:t>Unidad de Medida (</w:t>
      </w:r>
      <w:r w:rsidR="006E1150" w:rsidRPr="00FE0A27">
        <w:rPr>
          <w:rFonts w:ascii="Arial" w:hAnsi="Arial" w:cs="Arial"/>
          <w:sz w:val="20"/>
          <w:u w:val="single"/>
        </w:rPr>
        <w:t>C</w:t>
      </w:r>
      <w:r w:rsidRPr="00FE0A27">
        <w:rPr>
          <w:rFonts w:ascii="Arial" w:hAnsi="Arial" w:cs="Arial"/>
          <w:sz w:val="20"/>
          <w:u w:val="single"/>
        </w:rPr>
        <w:t>olumna B)</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Aparecen impresas las unidades de medida de cada indicador.</w:t>
      </w:r>
    </w:p>
    <w:p w:rsidR="003E7728" w:rsidRPr="00FE0A27" w:rsidRDefault="003E7728"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2694"/>
        </w:tabs>
        <w:jc w:val="both"/>
        <w:rPr>
          <w:rFonts w:ascii="Arial" w:hAnsi="Arial" w:cs="Arial"/>
          <w:sz w:val="20"/>
          <w:u w:val="single"/>
        </w:rPr>
      </w:pPr>
      <w:r w:rsidRPr="00FE0A27">
        <w:rPr>
          <w:rFonts w:ascii="Arial" w:hAnsi="Arial" w:cs="Arial"/>
          <w:sz w:val="20"/>
          <w:u w:val="single"/>
        </w:rPr>
        <w:t>Código No. (</w:t>
      </w:r>
      <w:r w:rsidR="006E1150" w:rsidRPr="00FE0A27">
        <w:rPr>
          <w:rFonts w:ascii="Arial" w:hAnsi="Arial" w:cs="Arial"/>
          <w:sz w:val="20"/>
          <w:u w:val="single"/>
        </w:rPr>
        <w:t>Columna</w:t>
      </w:r>
      <w:r w:rsidRPr="00FE0A27">
        <w:rPr>
          <w:rFonts w:ascii="Arial" w:hAnsi="Arial" w:cs="Arial"/>
          <w:sz w:val="20"/>
          <w:u w:val="single"/>
        </w:rPr>
        <w:t xml:space="preserve"> C)</w:t>
      </w:r>
    </w:p>
    <w:p w:rsidR="00737A3D" w:rsidRPr="00FE0A27" w:rsidRDefault="00737A3D" w:rsidP="00FE0A27">
      <w:pPr>
        <w:tabs>
          <w:tab w:val="left" w:pos="142"/>
          <w:tab w:val="left" w:pos="2694"/>
        </w:tabs>
        <w:jc w:val="both"/>
        <w:rPr>
          <w:rFonts w:ascii="Arial" w:hAnsi="Arial" w:cs="Arial"/>
          <w:sz w:val="20"/>
          <w:u w:val="single"/>
        </w:rPr>
      </w:pPr>
    </w:p>
    <w:p w:rsidR="00737A3D" w:rsidRPr="00FE0A27" w:rsidRDefault="00737A3D" w:rsidP="00FE0A27">
      <w:pPr>
        <w:tabs>
          <w:tab w:val="left" w:pos="142"/>
          <w:tab w:val="left" w:pos="2694"/>
        </w:tabs>
        <w:jc w:val="both"/>
        <w:rPr>
          <w:rFonts w:ascii="Arial" w:hAnsi="Arial" w:cs="Arial"/>
          <w:sz w:val="20"/>
        </w:rPr>
      </w:pPr>
      <w:r w:rsidRPr="00FE0A27">
        <w:rPr>
          <w:rFonts w:ascii="Arial" w:hAnsi="Arial" w:cs="Arial"/>
          <w:sz w:val="20"/>
        </w:rPr>
        <w:t>Aparecen impresos los códigos que identifican a cada fila o indicador.</w:t>
      </w:r>
    </w:p>
    <w:p w:rsidR="00E6522E" w:rsidRPr="00FE0A27" w:rsidRDefault="00E6522E" w:rsidP="00FE0A27">
      <w:pPr>
        <w:tabs>
          <w:tab w:val="left" w:pos="142"/>
          <w:tab w:val="left" w:pos="2694"/>
        </w:tabs>
        <w:jc w:val="both"/>
        <w:rPr>
          <w:rFonts w:ascii="Arial" w:hAnsi="Arial" w:cs="Arial"/>
          <w:sz w:val="20"/>
        </w:rPr>
      </w:pPr>
    </w:p>
    <w:p w:rsidR="00DC4314" w:rsidRPr="00FE0A27" w:rsidRDefault="007C2DB6"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Mes </w:t>
      </w:r>
      <w:r w:rsidR="00DC4314" w:rsidRPr="00FE0A27">
        <w:rPr>
          <w:rFonts w:ascii="Arial" w:hAnsi="Arial" w:cs="Arial"/>
          <w:sz w:val="20"/>
          <w:u w:val="single"/>
        </w:rPr>
        <w:t>Real año anterior (Columna 1)</w:t>
      </w:r>
    </w:p>
    <w:p w:rsidR="00E6522E" w:rsidRPr="00FE0A27" w:rsidRDefault="00E6522E" w:rsidP="00FE0A27">
      <w:pPr>
        <w:tabs>
          <w:tab w:val="left" w:pos="142"/>
          <w:tab w:val="left" w:pos="2694"/>
        </w:tabs>
        <w:jc w:val="both"/>
        <w:rPr>
          <w:rFonts w:ascii="Arial" w:hAnsi="Arial" w:cs="Arial"/>
          <w:sz w:val="20"/>
          <w:u w:val="single"/>
        </w:rPr>
      </w:pPr>
    </w:p>
    <w:p w:rsidR="009C3430" w:rsidRPr="00FE0A27" w:rsidRDefault="00A34710" w:rsidP="00FE0A27">
      <w:pPr>
        <w:tabs>
          <w:tab w:val="left" w:pos="142"/>
          <w:tab w:val="left" w:pos="567"/>
        </w:tabs>
        <w:jc w:val="both"/>
        <w:rPr>
          <w:rFonts w:ascii="Arial" w:hAnsi="Arial" w:cs="Arial"/>
          <w:sz w:val="20"/>
        </w:rPr>
      </w:pPr>
      <w:r w:rsidRPr="00FE0A27">
        <w:rPr>
          <w:rFonts w:ascii="Arial" w:hAnsi="Arial" w:cs="Arial"/>
          <w:sz w:val="20"/>
        </w:rPr>
        <w:t>Se</w:t>
      </w:r>
      <w:r w:rsidR="00E6522E" w:rsidRPr="00FE0A27">
        <w:rPr>
          <w:rFonts w:ascii="Arial" w:hAnsi="Arial" w:cs="Arial"/>
          <w:sz w:val="20"/>
        </w:rPr>
        <w:t xml:space="preserve"> anotará para cada indicador la información </w:t>
      </w:r>
      <w:r w:rsidR="009C3430" w:rsidRPr="00FE0A27">
        <w:rPr>
          <w:rFonts w:ascii="Arial" w:hAnsi="Arial" w:cs="Arial"/>
          <w:sz w:val="20"/>
        </w:rPr>
        <w:t xml:space="preserve">correspondiente al </w:t>
      </w:r>
      <w:r w:rsidR="007C2DB6" w:rsidRPr="00FE0A27">
        <w:rPr>
          <w:rFonts w:ascii="Arial" w:hAnsi="Arial" w:cs="Arial"/>
          <w:sz w:val="20"/>
          <w:u w:val="single"/>
        </w:rPr>
        <w:t>mes</w:t>
      </w:r>
      <w:r w:rsidR="009C3430" w:rsidRPr="00FE0A27">
        <w:rPr>
          <w:rFonts w:ascii="Arial" w:hAnsi="Arial" w:cs="Arial"/>
          <w:b/>
          <w:sz w:val="20"/>
          <w:u w:val="single"/>
        </w:rPr>
        <w:t xml:space="preserve"> </w:t>
      </w:r>
      <w:r w:rsidR="009C3430" w:rsidRPr="00FE0A27">
        <w:rPr>
          <w:rFonts w:ascii="Arial" w:hAnsi="Arial" w:cs="Arial"/>
          <w:sz w:val="20"/>
          <w:u w:val="single"/>
        </w:rPr>
        <w:t xml:space="preserve">del año </w:t>
      </w:r>
      <w:r w:rsidR="001D3951" w:rsidRPr="00FE0A27">
        <w:rPr>
          <w:rFonts w:ascii="Arial" w:hAnsi="Arial" w:cs="Arial"/>
          <w:sz w:val="20"/>
          <w:u w:val="single"/>
        </w:rPr>
        <w:t>anterior</w:t>
      </w:r>
      <w:r w:rsidR="009C3430" w:rsidRPr="00FE0A27">
        <w:rPr>
          <w:rFonts w:ascii="Arial" w:hAnsi="Arial" w:cs="Arial"/>
          <w:sz w:val="20"/>
        </w:rPr>
        <w:t xml:space="preserve"> según la variante que corresponda.</w:t>
      </w:r>
    </w:p>
    <w:p w:rsidR="009C3430" w:rsidRPr="00FE0A27" w:rsidRDefault="009C3430" w:rsidP="00FE0A27">
      <w:pPr>
        <w:tabs>
          <w:tab w:val="left" w:pos="142"/>
          <w:tab w:val="left" w:pos="567"/>
        </w:tabs>
        <w:jc w:val="both"/>
        <w:rPr>
          <w:rFonts w:ascii="Arial" w:hAnsi="Arial" w:cs="Arial"/>
          <w:sz w:val="20"/>
        </w:rPr>
      </w:pPr>
    </w:p>
    <w:p w:rsidR="00E6522E" w:rsidRPr="00FE0A27" w:rsidRDefault="007C2DB6" w:rsidP="00FE0A27">
      <w:pPr>
        <w:tabs>
          <w:tab w:val="left" w:pos="142"/>
          <w:tab w:val="left" w:pos="2694"/>
        </w:tabs>
        <w:jc w:val="both"/>
        <w:rPr>
          <w:rFonts w:ascii="Arial" w:hAnsi="Arial" w:cs="Arial"/>
          <w:sz w:val="20"/>
          <w:u w:val="single"/>
        </w:rPr>
      </w:pPr>
      <w:r w:rsidRPr="00FE0A27">
        <w:rPr>
          <w:rFonts w:ascii="Arial" w:hAnsi="Arial" w:cs="Arial"/>
          <w:sz w:val="20"/>
          <w:u w:val="single"/>
        </w:rPr>
        <w:t>Mes</w:t>
      </w:r>
      <w:r w:rsidR="009C3430" w:rsidRPr="00FE0A27">
        <w:rPr>
          <w:rFonts w:ascii="Arial" w:hAnsi="Arial" w:cs="Arial"/>
          <w:sz w:val="20"/>
          <w:u w:val="single"/>
        </w:rPr>
        <w:t xml:space="preserve"> </w:t>
      </w:r>
      <w:r w:rsidR="007B57B7" w:rsidRPr="00FE0A27">
        <w:rPr>
          <w:rFonts w:ascii="Arial" w:hAnsi="Arial" w:cs="Arial"/>
          <w:sz w:val="20"/>
          <w:u w:val="single"/>
        </w:rPr>
        <w:t xml:space="preserve">Real año actual </w:t>
      </w:r>
      <w:r w:rsidR="00FD39A5" w:rsidRPr="00FE0A27">
        <w:rPr>
          <w:rFonts w:ascii="Arial" w:hAnsi="Arial" w:cs="Arial"/>
          <w:sz w:val="20"/>
          <w:u w:val="single"/>
        </w:rPr>
        <w:t>(</w:t>
      </w:r>
      <w:r w:rsidR="006E1150" w:rsidRPr="00FE0A27">
        <w:rPr>
          <w:rFonts w:ascii="Arial" w:hAnsi="Arial" w:cs="Arial"/>
          <w:sz w:val="20"/>
          <w:u w:val="single"/>
        </w:rPr>
        <w:t>C</w:t>
      </w:r>
      <w:r w:rsidR="00FD39A5" w:rsidRPr="00FE0A27">
        <w:rPr>
          <w:rFonts w:ascii="Arial" w:hAnsi="Arial" w:cs="Arial"/>
          <w:sz w:val="20"/>
          <w:u w:val="single"/>
        </w:rPr>
        <w:t>olumna</w:t>
      </w:r>
      <w:r w:rsidR="00E6522E" w:rsidRPr="00FE0A27">
        <w:rPr>
          <w:rFonts w:ascii="Arial" w:hAnsi="Arial" w:cs="Arial"/>
          <w:sz w:val="20"/>
          <w:u w:val="single"/>
        </w:rPr>
        <w:t xml:space="preserve"> </w:t>
      </w:r>
      <w:r w:rsidR="00FD39A5" w:rsidRPr="00FE0A27">
        <w:rPr>
          <w:rFonts w:ascii="Arial" w:hAnsi="Arial" w:cs="Arial"/>
          <w:sz w:val="20"/>
          <w:u w:val="single"/>
        </w:rPr>
        <w:t>2</w:t>
      </w:r>
      <w:r w:rsidR="00E6522E" w:rsidRPr="00FE0A27">
        <w:rPr>
          <w:rFonts w:ascii="Arial" w:hAnsi="Arial" w:cs="Arial"/>
          <w:sz w:val="20"/>
          <w:u w:val="single"/>
        </w:rPr>
        <w:t>)</w:t>
      </w:r>
    </w:p>
    <w:p w:rsidR="009C3430" w:rsidRPr="00FE0A27" w:rsidRDefault="00A34710" w:rsidP="00FE0A27">
      <w:pPr>
        <w:tabs>
          <w:tab w:val="left" w:pos="142"/>
        </w:tabs>
        <w:jc w:val="both"/>
        <w:rPr>
          <w:rFonts w:ascii="Arial" w:hAnsi="Arial" w:cs="Arial"/>
          <w:sz w:val="20"/>
        </w:rPr>
      </w:pPr>
      <w:r w:rsidRPr="00FE0A27">
        <w:rPr>
          <w:rFonts w:ascii="Arial" w:hAnsi="Arial" w:cs="Arial"/>
          <w:sz w:val="20"/>
        </w:rPr>
        <w:t>Se</w:t>
      </w:r>
      <w:r w:rsidR="00E6522E" w:rsidRPr="00FE0A27">
        <w:rPr>
          <w:rFonts w:ascii="Arial" w:hAnsi="Arial" w:cs="Arial"/>
          <w:sz w:val="20"/>
        </w:rPr>
        <w:t xml:space="preserve"> anotará para cada indicador la información </w:t>
      </w:r>
      <w:r w:rsidR="009C3430" w:rsidRPr="00FE0A27">
        <w:rPr>
          <w:rFonts w:ascii="Arial" w:hAnsi="Arial" w:cs="Arial"/>
          <w:sz w:val="20"/>
        </w:rPr>
        <w:t xml:space="preserve">correspondiente al </w:t>
      </w:r>
      <w:r w:rsidR="007B57B7" w:rsidRPr="00FE0A27">
        <w:rPr>
          <w:rFonts w:ascii="Arial" w:hAnsi="Arial" w:cs="Arial"/>
          <w:sz w:val="20"/>
          <w:u w:val="single"/>
        </w:rPr>
        <w:t xml:space="preserve">real </w:t>
      </w:r>
      <w:r w:rsidR="007C2DB6" w:rsidRPr="00FE0A27">
        <w:rPr>
          <w:rFonts w:ascii="Arial" w:hAnsi="Arial" w:cs="Arial"/>
          <w:sz w:val="20"/>
          <w:u w:val="single"/>
        </w:rPr>
        <w:t>d</w:t>
      </w:r>
      <w:r w:rsidR="007B57B7" w:rsidRPr="00FE0A27">
        <w:rPr>
          <w:rFonts w:ascii="Arial" w:hAnsi="Arial" w:cs="Arial"/>
          <w:sz w:val="20"/>
          <w:u w:val="single"/>
        </w:rPr>
        <w:t>el mes que se informa</w:t>
      </w:r>
      <w:r w:rsidR="007B57B7" w:rsidRPr="00FE0A27">
        <w:rPr>
          <w:rFonts w:ascii="Arial" w:hAnsi="Arial" w:cs="Arial"/>
          <w:sz w:val="20"/>
        </w:rPr>
        <w:t xml:space="preserve"> </w:t>
      </w:r>
      <w:r w:rsidR="009C3430" w:rsidRPr="00FE0A27">
        <w:rPr>
          <w:rFonts w:ascii="Arial" w:hAnsi="Arial" w:cs="Arial"/>
          <w:sz w:val="20"/>
        </w:rPr>
        <w:t>según la variante que corresponda.</w:t>
      </w:r>
    </w:p>
    <w:p w:rsidR="008549F1" w:rsidRPr="00FE0A27" w:rsidRDefault="008549F1" w:rsidP="00FE0A27">
      <w:pPr>
        <w:tabs>
          <w:tab w:val="left" w:pos="142"/>
          <w:tab w:val="left" w:pos="2694"/>
        </w:tabs>
        <w:jc w:val="both"/>
        <w:rPr>
          <w:rFonts w:ascii="Arial" w:hAnsi="Arial" w:cs="Arial"/>
          <w:sz w:val="20"/>
          <w:u w:val="single"/>
        </w:rPr>
      </w:pPr>
    </w:p>
    <w:p w:rsidR="00737A3D" w:rsidRPr="00FE0A27" w:rsidRDefault="00300B35" w:rsidP="00FE0A27">
      <w:pPr>
        <w:tabs>
          <w:tab w:val="left" w:pos="142"/>
          <w:tab w:val="left" w:pos="2694"/>
        </w:tabs>
        <w:jc w:val="both"/>
        <w:rPr>
          <w:rFonts w:ascii="Arial" w:hAnsi="Arial" w:cs="Arial"/>
          <w:b/>
          <w:sz w:val="20"/>
          <w:u w:val="single"/>
        </w:rPr>
      </w:pPr>
      <w:r w:rsidRPr="00FE0A27">
        <w:rPr>
          <w:rFonts w:ascii="Arial" w:hAnsi="Arial" w:cs="Arial"/>
          <w:b/>
          <w:sz w:val="20"/>
          <w:u w:val="single"/>
        </w:rPr>
        <w:t xml:space="preserve">REVERSO DEL </w:t>
      </w:r>
      <w:r w:rsidR="00C300AA" w:rsidRPr="00FE0A27">
        <w:rPr>
          <w:rFonts w:ascii="Arial" w:hAnsi="Arial" w:cs="Arial"/>
          <w:b/>
          <w:sz w:val="20"/>
          <w:u w:val="single"/>
        </w:rPr>
        <w:t>FORMULARIO</w:t>
      </w:r>
      <w:r w:rsidRPr="00FE0A27">
        <w:rPr>
          <w:rFonts w:ascii="Arial" w:hAnsi="Arial" w:cs="Arial"/>
          <w:b/>
          <w:sz w:val="20"/>
          <w:u w:val="single"/>
        </w:rPr>
        <w:t xml:space="preserve"> </w:t>
      </w:r>
    </w:p>
    <w:p w:rsidR="00737A3D" w:rsidRPr="00FE0A27" w:rsidRDefault="00737A3D" w:rsidP="00FE0A27">
      <w:pPr>
        <w:tabs>
          <w:tab w:val="left" w:pos="142"/>
          <w:tab w:val="left" w:pos="2694"/>
        </w:tabs>
        <w:jc w:val="both"/>
        <w:rPr>
          <w:rFonts w:ascii="Arial" w:hAnsi="Arial" w:cs="Arial"/>
          <w:sz w:val="20"/>
          <w:u w:val="single"/>
        </w:rPr>
      </w:pPr>
    </w:p>
    <w:p w:rsidR="00737A3D" w:rsidRPr="00FE0A27" w:rsidRDefault="00737A3D"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Total (fila </w:t>
      </w:r>
      <w:r w:rsidR="006C5ACE" w:rsidRPr="00FE0A27">
        <w:rPr>
          <w:rFonts w:ascii="Arial" w:hAnsi="Arial" w:cs="Arial"/>
          <w:sz w:val="20"/>
          <w:u w:val="single"/>
        </w:rPr>
        <w:t>001</w:t>
      </w:r>
      <w:r w:rsidRPr="00FE0A27">
        <w:rPr>
          <w:rFonts w:ascii="Arial" w:hAnsi="Arial" w:cs="Arial"/>
          <w:sz w:val="20"/>
          <w:u w:val="single"/>
        </w:rPr>
        <w:t>)</w:t>
      </w:r>
    </w:p>
    <w:p w:rsidR="00737A3D" w:rsidRPr="00FE0A27" w:rsidRDefault="00737A3D" w:rsidP="00FE0A27">
      <w:pPr>
        <w:tabs>
          <w:tab w:val="left" w:pos="142"/>
          <w:tab w:val="left" w:pos="2694"/>
        </w:tabs>
        <w:jc w:val="both"/>
        <w:rPr>
          <w:rFonts w:ascii="Arial" w:hAnsi="Arial" w:cs="Arial"/>
          <w:sz w:val="20"/>
          <w:u w:val="single"/>
        </w:rPr>
      </w:pPr>
    </w:p>
    <w:p w:rsidR="00737A3D" w:rsidRPr="00FE0A27" w:rsidRDefault="002640B4" w:rsidP="00FE0A27">
      <w:pPr>
        <w:tabs>
          <w:tab w:val="left" w:pos="142"/>
          <w:tab w:val="left" w:pos="2694"/>
        </w:tabs>
        <w:jc w:val="both"/>
        <w:rPr>
          <w:rFonts w:ascii="Arial" w:hAnsi="Arial" w:cs="Arial"/>
          <w:sz w:val="20"/>
        </w:rPr>
      </w:pPr>
      <w:r w:rsidRPr="00FE0A27">
        <w:rPr>
          <w:rFonts w:ascii="Arial" w:hAnsi="Arial" w:cs="Arial"/>
          <w:sz w:val="20"/>
        </w:rPr>
        <w:t>S</w:t>
      </w:r>
      <w:r w:rsidR="00737A3D" w:rsidRPr="00FE0A27">
        <w:rPr>
          <w:rFonts w:ascii="Arial" w:hAnsi="Arial" w:cs="Arial"/>
          <w:sz w:val="20"/>
        </w:rPr>
        <w:t xml:space="preserve">e anota el total de turistas-días </w:t>
      </w:r>
      <w:r w:rsidR="001E73A9" w:rsidRPr="00FE0A27">
        <w:rPr>
          <w:rFonts w:ascii="Arial" w:hAnsi="Arial" w:cs="Arial"/>
          <w:sz w:val="20"/>
        </w:rPr>
        <w:t>extranjeros,</w:t>
      </w:r>
      <w:r w:rsidR="00B06A7E" w:rsidRPr="00FE0A27">
        <w:rPr>
          <w:rFonts w:ascii="Arial" w:hAnsi="Arial" w:cs="Arial"/>
          <w:sz w:val="20"/>
        </w:rPr>
        <w:t xml:space="preserve"> e</w:t>
      </w:r>
      <w:r w:rsidR="004C2704" w:rsidRPr="00FE0A27">
        <w:rPr>
          <w:rFonts w:ascii="Arial" w:hAnsi="Arial" w:cs="Arial"/>
          <w:sz w:val="20"/>
        </w:rPr>
        <w:t xml:space="preserve">ste indicador es igual </w:t>
      </w:r>
      <w:r w:rsidR="00737A3D" w:rsidRPr="00FE0A27">
        <w:rPr>
          <w:rFonts w:ascii="Arial" w:hAnsi="Arial" w:cs="Arial"/>
          <w:sz w:val="20"/>
        </w:rPr>
        <w:t xml:space="preserve">a la </w:t>
      </w:r>
      <w:r w:rsidR="002543B2" w:rsidRPr="00FE0A27">
        <w:rPr>
          <w:rFonts w:ascii="Arial" w:hAnsi="Arial" w:cs="Arial"/>
          <w:sz w:val="20"/>
        </w:rPr>
        <w:t>cifra de</w:t>
      </w:r>
      <w:r w:rsidR="00737A3D" w:rsidRPr="00FE0A27">
        <w:rPr>
          <w:rFonts w:ascii="Arial" w:hAnsi="Arial" w:cs="Arial"/>
          <w:sz w:val="20"/>
        </w:rPr>
        <w:t xml:space="preserve"> la fila </w:t>
      </w:r>
      <w:r w:rsidR="00822BAA" w:rsidRPr="00FE0A27">
        <w:rPr>
          <w:rFonts w:ascii="Arial" w:hAnsi="Arial" w:cs="Arial"/>
          <w:sz w:val="20"/>
        </w:rPr>
        <w:t>2050</w:t>
      </w:r>
      <w:r w:rsidR="00737A3D" w:rsidRPr="00FE0A27">
        <w:rPr>
          <w:rFonts w:ascii="Arial" w:hAnsi="Arial" w:cs="Arial"/>
          <w:sz w:val="20"/>
        </w:rPr>
        <w:t xml:space="preserve"> del anverso del </w:t>
      </w:r>
      <w:r w:rsidR="00C300AA" w:rsidRPr="00FE0A27">
        <w:rPr>
          <w:rFonts w:ascii="Arial" w:hAnsi="Arial" w:cs="Arial"/>
          <w:sz w:val="20"/>
        </w:rPr>
        <w:t>formulario</w:t>
      </w:r>
      <w:r w:rsidR="00737A3D" w:rsidRPr="00FE0A27">
        <w:rPr>
          <w:rFonts w:ascii="Arial" w:hAnsi="Arial" w:cs="Arial"/>
          <w:sz w:val="20"/>
        </w:rPr>
        <w:t>.</w:t>
      </w:r>
    </w:p>
    <w:p w:rsidR="0096778F" w:rsidRPr="00FE0A27" w:rsidRDefault="0096778F" w:rsidP="00FE0A27">
      <w:pPr>
        <w:tabs>
          <w:tab w:val="left" w:pos="142"/>
          <w:tab w:val="left" w:pos="2694"/>
        </w:tabs>
        <w:jc w:val="both"/>
        <w:rPr>
          <w:rFonts w:ascii="Arial" w:hAnsi="Arial" w:cs="Arial"/>
          <w:sz w:val="20"/>
        </w:rPr>
      </w:pPr>
    </w:p>
    <w:p w:rsidR="002A00F6" w:rsidRPr="00FE0A27" w:rsidRDefault="009A3B0C" w:rsidP="00FE0A27">
      <w:pPr>
        <w:tabs>
          <w:tab w:val="left" w:pos="142"/>
          <w:tab w:val="left" w:pos="2694"/>
        </w:tabs>
        <w:jc w:val="both"/>
        <w:rPr>
          <w:rFonts w:ascii="Arial" w:hAnsi="Arial" w:cs="Arial"/>
          <w:sz w:val="20"/>
          <w:u w:val="single"/>
        </w:rPr>
      </w:pPr>
      <w:r w:rsidRPr="00FE0A27">
        <w:rPr>
          <w:rFonts w:ascii="Arial" w:hAnsi="Arial" w:cs="Arial"/>
          <w:sz w:val="20"/>
          <w:u w:val="single"/>
        </w:rPr>
        <w:t xml:space="preserve">De ellos: </w:t>
      </w:r>
    </w:p>
    <w:p w:rsidR="002A00F6" w:rsidRPr="00FE0A27" w:rsidRDefault="002A00F6" w:rsidP="00FE0A27">
      <w:pPr>
        <w:tabs>
          <w:tab w:val="left" w:pos="142"/>
          <w:tab w:val="left" w:pos="2694"/>
        </w:tabs>
        <w:jc w:val="both"/>
        <w:rPr>
          <w:rFonts w:ascii="Arial" w:hAnsi="Arial" w:cs="Arial"/>
          <w:sz w:val="20"/>
        </w:rPr>
      </w:pPr>
    </w:p>
    <w:p w:rsidR="002A00F6" w:rsidRPr="00FE0A27" w:rsidRDefault="002A00F6" w:rsidP="00FE0A27">
      <w:pPr>
        <w:tabs>
          <w:tab w:val="left" w:pos="142"/>
          <w:tab w:val="left" w:pos="2694"/>
        </w:tabs>
        <w:jc w:val="both"/>
        <w:rPr>
          <w:rFonts w:ascii="Arial" w:hAnsi="Arial" w:cs="Arial"/>
          <w:sz w:val="20"/>
        </w:rPr>
      </w:pPr>
      <w:r w:rsidRPr="00FE0A27">
        <w:rPr>
          <w:rFonts w:ascii="Arial" w:hAnsi="Arial" w:cs="Arial"/>
          <w:sz w:val="20"/>
        </w:rPr>
        <w:t xml:space="preserve">En las mismas se detallan los turistas-días extranjeros por cada uno de los </w:t>
      </w:r>
      <w:r w:rsidR="006C5ACE" w:rsidRPr="00FE0A27">
        <w:rPr>
          <w:rFonts w:ascii="Arial" w:hAnsi="Arial" w:cs="Arial"/>
          <w:sz w:val="20"/>
        </w:rPr>
        <w:t xml:space="preserve">20 </w:t>
      </w:r>
      <w:r w:rsidRPr="00FE0A27">
        <w:rPr>
          <w:rFonts w:ascii="Arial" w:hAnsi="Arial" w:cs="Arial"/>
          <w:sz w:val="20"/>
        </w:rPr>
        <w:t xml:space="preserve">países </w:t>
      </w:r>
      <w:r w:rsidR="00810978" w:rsidRPr="00FE0A27">
        <w:rPr>
          <w:rFonts w:ascii="Arial" w:hAnsi="Arial" w:cs="Arial"/>
          <w:sz w:val="20"/>
        </w:rPr>
        <w:t xml:space="preserve">principales emisores </w:t>
      </w:r>
      <w:r w:rsidR="007C2DB6" w:rsidRPr="00FE0A27">
        <w:rPr>
          <w:rFonts w:ascii="Arial" w:hAnsi="Arial" w:cs="Arial"/>
          <w:sz w:val="20"/>
        </w:rPr>
        <w:t>en el</w:t>
      </w:r>
      <w:r w:rsidR="00810978" w:rsidRPr="00FE0A27">
        <w:rPr>
          <w:rFonts w:ascii="Arial" w:hAnsi="Arial" w:cs="Arial"/>
          <w:sz w:val="20"/>
        </w:rPr>
        <w:t xml:space="preserve"> </w:t>
      </w:r>
      <w:r w:rsidR="006C5ACE" w:rsidRPr="00FE0A27">
        <w:rPr>
          <w:rFonts w:ascii="Arial" w:hAnsi="Arial" w:cs="Arial"/>
          <w:sz w:val="20"/>
        </w:rPr>
        <w:t>territorio</w:t>
      </w:r>
    </w:p>
    <w:p w:rsidR="0064144B" w:rsidRPr="00FE0A27" w:rsidRDefault="0064144B" w:rsidP="00FE0A27">
      <w:pPr>
        <w:tabs>
          <w:tab w:val="left" w:pos="142"/>
          <w:tab w:val="left" w:pos="2694"/>
        </w:tabs>
        <w:jc w:val="both"/>
        <w:rPr>
          <w:rFonts w:ascii="Arial" w:hAnsi="Arial" w:cs="Arial"/>
          <w:sz w:val="20"/>
          <w:u w:val="single"/>
        </w:rPr>
      </w:pPr>
    </w:p>
    <w:p w:rsidR="00A947DE" w:rsidRPr="00FE0A27" w:rsidRDefault="007C2DB6" w:rsidP="00FE0A27">
      <w:pPr>
        <w:tabs>
          <w:tab w:val="left" w:pos="142"/>
          <w:tab w:val="left" w:pos="2694"/>
        </w:tabs>
        <w:jc w:val="both"/>
        <w:rPr>
          <w:rFonts w:ascii="Arial" w:hAnsi="Arial" w:cs="Arial"/>
          <w:sz w:val="20"/>
          <w:u w:val="single"/>
        </w:rPr>
      </w:pPr>
      <w:r w:rsidRPr="00FE0A27">
        <w:rPr>
          <w:rFonts w:ascii="Arial" w:hAnsi="Arial" w:cs="Arial"/>
          <w:sz w:val="20"/>
          <w:u w:val="single"/>
        </w:rPr>
        <w:lastRenderedPageBreak/>
        <w:t>Mes</w:t>
      </w:r>
      <w:r w:rsidR="00A947DE" w:rsidRPr="00FE0A27">
        <w:rPr>
          <w:rFonts w:ascii="Arial" w:hAnsi="Arial" w:cs="Arial"/>
          <w:sz w:val="20"/>
          <w:u w:val="single"/>
        </w:rPr>
        <w:t xml:space="preserve"> </w:t>
      </w:r>
      <w:r w:rsidR="00DC4314" w:rsidRPr="00FE0A27">
        <w:rPr>
          <w:rFonts w:ascii="Arial" w:hAnsi="Arial" w:cs="Arial"/>
          <w:sz w:val="20"/>
          <w:u w:val="single"/>
        </w:rPr>
        <w:t xml:space="preserve">Real año anterior </w:t>
      </w:r>
      <w:r w:rsidR="00A947DE" w:rsidRPr="00FE0A27">
        <w:rPr>
          <w:rFonts w:ascii="Arial" w:hAnsi="Arial" w:cs="Arial"/>
          <w:sz w:val="20"/>
          <w:u w:val="single"/>
        </w:rPr>
        <w:t>(Columna 1)</w:t>
      </w:r>
    </w:p>
    <w:p w:rsidR="00C72D72" w:rsidRPr="00FE0A27" w:rsidRDefault="00C72D72" w:rsidP="00FE0A27">
      <w:pPr>
        <w:tabs>
          <w:tab w:val="left" w:pos="142"/>
          <w:tab w:val="left" w:pos="2694"/>
        </w:tabs>
        <w:jc w:val="both"/>
        <w:rPr>
          <w:rFonts w:ascii="Arial" w:hAnsi="Arial" w:cs="Arial"/>
          <w:sz w:val="20"/>
        </w:rPr>
      </w:pPr>
    </w:p>
    <w:p w:rsidR="007C2DB6" w:rsidRPr="00FE0A27" w:rsidRDefault="00A34710" w:rsidP="00FE0A27">
      <w:pPr>
        <w:tabs>
          <w:tab w:val="left" w:pos="142"/>
          <w:tab w:val="left" w:pos="567"/>
        </w:tabs>
        <w:jc w:val="both"/>
        <w:rPr>
          <w:rFonts w:ascii="Arial" w:hAnsi="Arial" w:cs="Arial"/>
          <w:sz w:val="20"/>
        </w:rPr>
      </w:pPr>
      <w:r w:rsidRPr="00FE0A27">
        <w:rPr>
          <w:rFonts w:ascii="Arial" w:hAnsi="Arial" w:cs="Arial"/>
          <w:sz w:val="20"/>
        </w:rPr>
        <w:t>Se</w:t>
      </w:r>
      <w:r w:rsidR="0064144B" w:rsidRPr="00FE0A27">
        <w:rPr>
          <w:rFonts w:ascii="Arial" w:hAnsi="Arial" w:cs="Arial"/>
          <w:sz w:val="20"/>
        </w:rPr>
        <w:t xml:space="preserve"> anotará para cada país, la información de turistas-días correspondiente </w:t>
      </w:r>
      <w:r w:rsidR="006736AD" w:rsidRPr="00FE0A27">
        <w:rPr>
          <w:rFonts w:ascii="Arial" w:hAnsi="Arial" w:cs="Arial"/>
          <w:sz w:val="20"/>
        </w:rPr>
        <w:t xml:space="preserve">al </w:t>
      </w:r>
      <w:r w:rsidR="007C2DB6" w:rsidRPr="00FE0A27">
        <w:rPr>
          <w:rFonts w:ascii="Arial" w:hAnsi="Arial" w:cs="Arial"/>
          <w:sz w:val="20"/>
          <w:u w:val="single"/>
        </w:rPr>
        <w:t>mes</w:t>
      </w:r>
      <w:r w:rsidR="007C2DB6" w:rsidRPr="00FE0A27">
        <w:rPr>
          <w:rFonts w:ascii="Arial" w:hAnsi="Arial" w:cs="Arial"/>
          <w:b/>
          <w:sz w:val="20"/>
          <w:u w:val="single"/>
        </w:rPr>
        <w:t xml:space="preserve"> </w:t>
      </w:r>
      <w:r w:rsidR="007C2DB6" w:rsidRPr="00FE0A27">
        <w:rPr>
          <w:rFonts w:ascii="Arial" w:hAnsi="Arial" w:cs="Arial"/>
          <w:sz w:val="20"/>
          <w:u w:val="single"/>
        </w:rPr>
        <w:t>del año anterior</w:t>
      </w:r>
    </w:p>
    <w:p w:rsidR="0064144B" w:rsidRPr="00FE0A27" w:rsidRDefault="0064144B" w:rsidP="00FE0A27">
      <w:pPr>
        <w:tabs>
          <w:tab w:val="left" w:pos="142"/>
          <w:tab w:val="left" w:pos="2694"/>
        </w:tabs>
        <w:jc w:val="both"/>
        <w:rPr>
          <w:rFonts w:ascii="Arial" w:hAnsi="Arial" w:cs="Arial"/>
          <w:sz w:val="20"/>
        </w:rPr>
      </w:pPr>
    </w:p>
    <w:p w:rsidR="00C72D72" w:rsidRPr="00FE0A27" w:rsidRDefault="007C2DB6" w:rsidP="00FE0A27">
      <w:pPr>
        <w:tabs>
          <w:tab w:val="left" w:pos="142"/>
          <w:tab w:val="left" w:pos="2694"/>
        </w:tabs>
        <w:jc w:val="both"/>
        <w:rPr>
          <w:rFonts w:ascii="Arial" w:hAnsi="Arial" w:cs="Arial"/>
          <w:sz w:val="20"/>
          <w:u w:val="single"/>
        </w:rPr>
      </w:pPr>
      <w:r w:rsidRPr="00FE0A27">
        <w:rPr>
          <w:rFonts w:ascii="Arial" w:hAnsi="Arial" w:cs="Arial"/>
          <w:sz w:val="20"/>
          <w:u w:val="single"/>
        </w:rPr>
        <w:t>Mes</w:t>
      </w:r>
      <w:r w:rsidR="00C72D72" w:rsidRPr="00FE0A27">
        <w:rPr>
          <w:rFonts w:ascii="Arial" w:hAnsi="Arial" w:cs="Arial"/>
          <w:sz w:val="20"/>
          <w:u w:val="single"/>
        </w:rPr>
        <w:t xml:space="preserve"> </w:t>
      </w:r>
      <w:r w:rsidR="00DC4314" w:rsidRPr="00FE0A27">
        <w:rPr>
          <w:rFonts w:ascii="Arial" w:hAnsi="Arial" w:cs="Arial"/>
          <w:sz w:val="20"/>
          <w:u w:val="single"/>
        </w:rPr>
        <w:t xml:space="preserve">Real año actual </w:t>
      </w:r>
      <w:r w:rsidR="00C72D72" w:rsidRPr="00FE0A27">
        <w:rPr>
          <w:rFonts w:ascii="Arial" w:hAnsi="Arial" w:cs="Arial"/>
          <w:sz w:val="20"/>
          <w:u w:val="single"/>
        </w:rPr>
        <w:t>(Columna 2)</w:t>
      </w:r>
    </w:p>
    <w:p w:rsidR="00735845" w:rsidRPr="00FE0A27" w:rsidRDefault="00735845" w:rsidP="00FE0A27">
      <w:pPr>
        <w:tabs>
          <w:tab w:val="left" w:pos="142"/>
          <w:tab w:val="left" w:pos="2694"/>
        </w:tabs>
        <w:jc w:val="both"/>
        <w:rPr>
          <w:rFonts w:ascii="Arial" w:hAnsi="Arial" w:cs="Arial"/>
          <w:sz w:val="20"/>
        </w:rPr>
      </w:pPr>
    </w:p>
    <w:p w:rsidR="00A34710" w:rsidRPr="00FE0A27" w:rsidRDefault="00A34710" w:rsidP="00FE0A27">
      <w:pPr>
        <w:tabs>
          <w:tab w:val="left" w:pos="142"/>
          <w:tab w:val="left" w:pos="2694"/>
        </w:tabs>
        <w:jc w:val="both"/>
        <w:rPr>
          <w:rFonts w:ascii="Arial" w:hAnsi="Arial" w:cs="Arial"/>
          <w:sz w:val="20"/>
          <w:u w:val="single"/>
        </w:rPr>
      </w:pPr>
      <w:r w:rsidRPr="00FE0A27">
        <w:rPr>
          <w:rFonts w:ascii="Arial" w:hAnsi="Arial" w:cs="Arial"/>
          <w:sz w:val="20"/>
        </w:rPr>
        <w:t>Se</w:t>
      </w:r>
      <w:r w:rsidR="00735845" w:rsidRPr="00FE0A27">
        <w:rPr>
          <w:rFonts w:ascii="Arial" w:hAnsi="Arial" w:cs="Arial"/>
          <w:sz w:val="20"/>
        </w:rPr>
        <w:t xml:space="preserve"> anotará para cada país, la información de turistas-días correspondiente </w:t>
      </w:r>
      <w:r w:rsidR="006736AD" w:rsidRPr="00FE0A27">
        <w:rPr>
          <w:rFonts w:ascii="Arial" w:hAnsi="Arial" w:cs="Arial"/>
          <w:sz w:val="20"/>
        </w:rPr>
        <w:t>al</w:t>
      </w:r>
      <w:r w:rsidR="00B57476" w:rsidRPr="00FE0A27">
        <w:rPr>
          <w:rFonts w:ascii="Arial" w:hAnsi="Arial" w:cs="Arial"/>
          <w:sz w:val="20"/>
          <w:u w:val="single"/>
        </w:rPr>
        <w:t xml:space="preserve"> </w:t>
      </w:r>
      <w:r w:rsidR="00C748F2" w:rsidRPr="00FE0A27">
        <w:rPr>
          <w:rFonts w:ascii="Arial" w:hAnsi="Arial" w:cs="Arial"/>
          <w:sz w:val="20"/>
          <w:u w:val="single"/>
        </w:rPr>
        <w:t>real del mes que se informa</w:t>
      </w:r>
    </w:p>
    <w:p w:rsidR="00045C48" w:rsidRPr="00FE0A27" w:rsidRDefault="00045C48" w:rsidP="00FE0A27">
      <w:pPr>
        <w:tabs>
          <w:tab w:val="left" w:pos="142"/>
          <w:tab w:val="left" w:pos="2694"/>
        </w:tabs>
        <w:jc w:val="both"/>
        <w:rPr>
          <w:rFonts w:ascii="Arial" w:hAnsi="Arial" w:cs="Arial"/>
          <w:sz w:val="20"/>
        </w:rPr>
      </w:pPr>
    </w:p>
    <w:p w:rsidR="00737A3D" w:rsidRPr="00551EC9" w:rsidRDefault="00737A3D" w:rsidP="00551EC9">
      <w:pPr>
        <w:pStyle w:val="Ttulo1"/>
        <w:tabs>
          <w:tab w:val="left" w:pos="142"/>
        </w:tabs>
        <w:ind w:left="0" w:firstLine="0"/>
        <w:rPr>
          <w:rFonts w:cs="Arial"/>
          <w:sz w:val="20"/>
        </w:rPr>
      </w:pPr>
      <w:r w:rsidRPr="00551EC9">
        <w:rPr>
          <w:rFonts w:cs="Arial"/>
          <w:sz w:val="20"/>
        </w:rPr>
        <w:t>NOMENCLATURA DE INDICADORES O PRODUCTOS</w:t>
      </w:r>
    </w:p>
    <w:p w:rsidR="00737A3D" w:rsidRPr="00FE0A27" w:rsidRDefault="00737A3D" w:rsidP="00FE0A27">
      <w:pPr>
        <w:tabs>
          <w:tab w:val="left" w:pos="142"/>
          <w:tab w:val="left" w:pos="2694"/>
        </w:tabs>
        <w:jc w:val="both"/>
        <w:rPr>
          <w:rFonts w:ascii="Arial" w:hAnsi="Arial" w:cs="Arial"/>
          <w:sz w:val="20"/>
        </w:rPr>
      </w:pPr>
    </w:p>
    <w:p w:rsidR="00D86CFA" w:rsidRPr="00FE0A27" w:rsidRDefault="006C5ACE" w:rsidP="00FE0A27">
      <w:pPr>
        <w:tabs>
          <w:tab w:val="left" w:pos="142"/>
          <w:tab w:val="left" w:pos="2694"/>
        </w:tabs>
        <w:jc w:val="both"/>
        <w:rPr>
          <w:rFonts w:ascii="Arial" w:hAnsi="Arial" w:cs="Arial"/>
          <w:sz w:val="20"/>
        </w:rPr>
      </w:pPr>
      <w:r w:rsidRPr="00FE0A27">
        <w:rPr>
          <w:rFonts w:ascii="Arial" w:hAnsi="Arial" w:cs="Arial"/>
          <w:sz w:val="20"/>
        </w:rPr>
        <w:t xml:space="preserve">Para el reverso del </w:t>
      </w:r>
      <w:r w:rsidR="00C300AA" w:rsidRPr="00FE0A27">
        <w:rPr>
          <w:rFonts w:ascii="Arial" w:hAnsi="Arial" w:cs="Arial"/>
          <w:sz w:val="20"/>
        </w:rPr>
        <w:t>formulario</w:t>
      </w:r>
      <w:r w:rsidRPr="00FE0A27">
        <w:rPr>
          <w:rFonts w:ascii="Arial" w:hAnsi="Arial" w:cs="Arial"/>
          <w:sz w:val="20"/>
        </w:rPr>
        <w:t xml:space="preserve"> se utiliza la nomenclatura del Clasificador de Países</w:t>
      </w:r>
      <w:r w:rsidR="00F01004" w:rsidRPr="00FE0A27">
        <w:rPr>
          <w:rFonts w:ascii="Arial" w:hAnsi="Arial" w:cs="Arial"/>
          <w:sz w:val="20"/>
        </w:rPr>
        <w:t xml:space="preserve"> vigente</w:t>
      </w:r>
      <w:r w:rsidRPr="00FE0A27">
        <w:rPr>
          <w:rFonts w:ascii="Arial" w:hAnsi="Arial" w:cs="Arial"/>
          <w:sz w:val="20"/>
        </w:rPr>
        <w:t>.</w:t>
      </w:r>
    </w:p>
    <w:p w:rsidR="00202797" w:rsidRPr="00551EC9" w:rsidRDefault="00202797" w:rsidP="00551EC9">
      <w:pPr>
        <w:pStyle w:val="Ttulo1"/>
        <w:numPr>
          <w:ilvl w:val="0"/>
          <w:numId w:val="0"/>
        </w:numPr>
        <w:tabs>
          <w:tab w:val="left" w:pos="142"/>
        </w:tabs>
        <w:rPr>
          <w:rFonts w:cs="Arial"/>
          <w:sz w:val="20"/>
        </w:rPr>
      </w:pPr>
    </w:p>
    <w:p w:rsidR="00737A3D" w:rsidRPr="00551EC9" w:rsidRDefault="00737A3D" w:rsidP="00551EC9">
      <w:pPr>
        <w:pStyle w:val="Ttulo1"/>
        <w:tabs>
          <w:tab w:val="left" w:pos="142"/>
        </w:tabs>
        <w:ind w:left="0" w:firstLine="0"/>
        <w:rPr>
          <w:rFonts w:cs="Arial"/>
          <w:sz w:val="20"/>
        </w:rPr>
      </w:pPr>
      <w:r w:rsidRPr="00551EC9">
        <w:rPr>
          <w:rFonts w:cs="Arial"/>
          <w:sz w:val="20"/>
        </w:rPr>
        <w:t>REVISION LOGICA Y ARITMETICA</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s>
        <w:jc w:val="both"/>
        <w:rPr>
          <w:rFonts w:ascii="Arial" w:hAnsi="Arial" w:cs="Arial"/>
          <w:sz w:val="20"/>
          <w:u w:val="single"/>
        </w:rPr>
      </w:pPr>
      <w:r w:rsidRPr="00FE0A27">
        <w:rPr>
          <w:rFonts w:ascii="Arial" w:hAnsi="Arial" w:cs="Arial"/>
          <w:sz w:val="20"/>
          <w:u w:val="single"/>
        </w:rPr>
        <w:t xml:space="preserve">Anverso del </w:t>
      </w:r>
      <w:r w:rsidR="00C300AA" w:rsidRPr="00FE0A27">
        <w:rPr>
          <w:rFonts w:ascii="Arial" w:hAnsi="Arial" w:cs="Arial"/>
          <w:sz w:val="20"/>
          <w:u w:val="single"/>
        </w:rPr>
        <w:t>formulario</w:t>
      </w:r>
      <w:r w:rsidRPr="00FE0A27">
        <w:rPr>
          <w:rFonts w:ascii="Arial" w:hAnsi="Arial" w:cs="Arial"/>
          <w:sz w:val="20"/>
          <w:u w:val="single"/>
        </w:rPr>
        <w:t xml:space="preserve"> (Página 1 de 2)</w:t>
      </w:r>
    </w:p>
    <w:p w:rsidR="00AC4E09" w:rsidRPr="00FE0A27" w:rsidRDefault="00AC4E09" w:rsidP="00FE0A27">
      <w:pPr>
        <w:tabs>
          <w:tab w:val="left" w:pos="142"/>
        </w:tabs>
        <w:jc w:val="both"/>
        <w:rPr>
          <w:rFonts w:ascii="Arial" w:hAnsi="Arial" w:cs="Arial"/>
          <w:sz w:val="20"/>
        </w:rPr>
      </w:pPr>
    </w:p>
    <w:p w:rsidR="00737A3D" w:rsidRPr="00FE0A27" w:rsidRDefault="00D05A12" w:rsidP="00FE0A27">
      <w:pPr>
        <w:tabs>
          <w:tab w:val="left" w:pos="142"/>
          <w:tab w:val="left" w:pos="2694"/>
        </w:tabs>
        <w:jc w:val="both"/>
        <w:rPr>
          <w:rFonts w:ascii="Arial" w:hAnsi="Arial" w:cs="Arial"/>
          <w:sz w:val="20"/>
        </w:rPr>
      </w:pPr>
      <w:r w:rsidRPr="00FE0A27">
        <w:rPr>
          <w:rFonts w:ascii="Arial" w:hAnsi="Arial" w:cs="Arial"/>
          <w:sz w:val="20"/>
        </w:rPr>
        <w:t>Fila 0975 ≥</w:t>
      </w:r>
      <w:r w:rsidR="001A4E04" w:rsidRPr="00FE0A27">
        <w:rPr>
          <w:rFonts w:ascii="Arial" w:hAnsi="Arial" w:cs="Arial"/>
          <w:sz w:val="20"/>
        </w:rPr>
        <w:t>1 (Establecimientos)</w:t>
      </w:r>
      <w:r w:rsidRPr="00FE0A27">
        <w:rPr>
          <w:rFonts w:ascii="Arial" w:hAnsi="Arial" w:cs="Arial"/>
          <w:sz w:val="20"/>
        </w:rPr>
        <w:t xml:space="preserve"> </w:t>
      </w:r>
      <w:r w:rsidR="00AC4E09" w:rsidRPr="00FE0A27">
        <w:rPr>
          <w:rFonts w:ascii="Arial" w:hAnsi="Arial" w:cs="Arial"/>
          <w:sz w:val="20"/>
        </w:rPr>
        <w:t>Sin Decimal</w:t>
      </w:r>
    </w:p>
    <w:p w:rsidR="00AC4E09" w:rsidRPr="00FE0A27" w:rsidRDefault="00AC4E09" w:rsidP="00FE0A27">
      <w:pPr>
        <w:tabs>
          <w:tab w:val="left" w:pos="142"/>
          <w:tab w:val="left" w:pos="2694"/>
        </w:tabs>
        <w:jc w:val="both"/>
        <w:rPr>
          <w:rFonts w:ascii="Arial" w:hAnsi="Arial" w:cs="Arial"/>
          <w:sz w:val="20"/>
        </w:rPr>
      </w:pPr>
    </w:p>
    <w:p w:rsidR="00737A3D" w:rsidRPr="00FE0A27" w:rsidRDefault="00B137CB" w:rsidP="00FE0A27">
      <w:pPr>
        <w:tabs>
          <w:tab w:val="left" w:pos="142"/>
          <w:tab w:val="left" w:pos="2694"/>
        </w:tabs>
        <w:jc w:val="both"/>
        <w:rPr>
          <w:rFonts w:ascii="Arial" w:hAnsi="Arial" w:cs="Arial"/>
          <w:sz w:val="20"/>
        </w:rPr>
      </w:pPr>
      <w:r w:rsidRPr="00FE0A27">
        <w:rPr>
          <w:rFonts w:ascii="Arial" w:hAnsi="Arial" w:cs="Arial"/>
          <w:sz w:val="20"/>
        </w:rPr>
        <w:t>Fila 0980</w:t>
      </w:r>
      <w:r w:rsidR="001A4E04" w:rsidRPr="00FE0A27">
        <w:rPr>
          <w:rFonts w:ascii="Arial" w:hAnsi="Arial" w:cs="Arial"/>
          <w:sz w:val="20"/>
        </w:rPr>
        <w:t xml:space="preserve"> ≥ </w:t>
      </w:r>
      <w:r w:rsidRPr="00FE0A27">
        <w:rPr>
          <w:rFonts w:ascii="Arial" w:hAnsi="Arial" w:cs="Arial"/>
          <w:sz w:val="20"/>
        </w:rPr>
        <w:t xml:space="preserve">Fila </w:t>
      </w:r>
      <w:r w:rsidR="004A0C25" w:rsidRPr="00FE0A27">
        <w:rPr>
          <w:rFonts w:ascii="Arial" w:hAnsi="Arial" w:cs="Arial"/>
          <w:sz w:val="20"/>
        </w:rPr>
        <w:t>1000 + Fila 1015</w:t>
      </w:r>
    </w:p>
    <w:p w:rsidR="000943FF" w:rsidRPr="00FE0A27" w:rsidRDefault="000943FF" w:rsidP="00FE0A27">
      <w:pPr>
        <w:tabs>
          <w:tab w:val="left" w:pos="142"/>
          <w:tab w:val="left" w:pos="3320"/>
        </w:tabs>
        <w:jc w:val="both"/>
        <w:rPr>
          <w:rFonts w:ascii="Arial" w:hAnsi="Arial" w:cs="Arial"/>
          <w:sz w:val="20"/>
        </w:rPr>
      </w:pPr>
    </w:p>
    <w:p w:rsidR="00A26C6B" w:rsidRPr="00FE0A27" w:rsidRDefault="001A4E04" w:rsidP="00FE0A27">
      <w:pPr>
        <w:tabs>
          <w:tab w:val="left" w:pos="142"/>
          <w:tab w:val="left" w:pos="2694"/>
        </w:tabs>
        <w:jc w:val="both"/>
        <w:rPr>
          <w:rFonts w:ascii="Arial" w:hAnsi="Arial" w:cs="Arial"/>
          <w:sz w:val="20"/>
        </w:rPr>
      </w:pPr>
      <w:r w:rsidRPr="00FE0A27">
        <w:rPr>
          <w:rFonts w:ascii="Arial" w:hAnsi="Arial" w:cs="Arial"/>
          <w:sz w:val="20"/>
        </w:rPr>
        <w:t>Fila 1030 ≥</w:t>
      </w:r>
      <w:r w:rsidR="00A26C6B" w:rsidRPr="00FE0A27">
        <w:rPr>
          <w:rFonts w:ascii="Arial" w:hAnsi="Arial" w:cs="Arial"/>
          <w:sz w:val="20"/>
        </w:rPr>
        <w:t xml:space="preserve"> Fila 1035 + Fila 1040 + Fila 1045</w:t>
      </w:r>
    </w:p>
    <w:p w:rsidR="00A26C6B" w:rsidRPr="00FE0A27" w:rsidRDefault="00982B77" w:rsidP="00FE0A27">
      <w:pPr>
        <w:tabs>
          <w:tab w:val="left" w:pos="142"/>
          <w:tab w:val="left" w:pos="4108"/>
          <w:tab w:val="left" w:pos="7571"/>
        </w:tabs>
        <w:jc w:val="both"/>
        <w:rPr>
          <w:rFonts w:ascii="Arial" w:hAnsi="Arial" w:cs="Arial"/>
          <w:sz w:val="20"/>
        </w:rPr>
      </w:pPr>
      <w:r w:rsidRPr="00FE0A27">
        <w:rPr>
          <w:rFonts w:ascii="Arial" w:hAnsi="Arial" w:cs="Arial"/>
          <w:sz w:val="20"/>
        </w:rPr>
        <w:tab/>
      </w:r>
      <w:r w:rsidR="000F2AA5" w:rsidRPr="00FE0A27">
        <w:rPr>
          <w:rFonts w:ascii="Arial" w:hAnsi="Arial" w:cs="Arial"/>
          <w:sz w:val="20"/>
        </w:rPr>
        <w:tab/>
      </w:r>
    </w:p>
    <w:p w:rsidR="007170D3" w:rsidRPr="00FE0A27" w:rsidRDefault="00A26C6B" w:rsidP="00FE0A27">
      <w:pPr>
        <w:tabs>
          <w:tab w:val="left" w:pos="142"/>
          <w:tab w:val="left" w:pos="2694"/>
        </w:tabs>
        <w:jc w:val="both"/>
        <w:rPr>
          <w:rFonts w:ascii="Arial" w:hAnsi="Arial" w:cs="Arial"/>
          <w:sz w:val="20"/>
        </w:rPr>
      </w:pPr>
      <w:r w:rsidRPr="00FE0A27">
        <w:rPr>
          <w:rFonts w:ascii="Arial" w:hAnsi="Arial" w:cs="Arial"/>
          <w:sz w:val="20"/>
        </w:rPr>
        <w:t>Fila 1050 = Fila 0980 - Fila 1030</w:t>
      </w:r>
    </w:p>
    <w:p w:rsidR="007170D3" w:rsidRPr="00FE0A27" w:rsidRDefault="007170D3" w:rsidP="00FE0A27">
      <w:pPr>
        <w:tabs>
          <w:tab w:val="left" w:pos="142"/>
          <w:tab w:val="left" w:pos="2694"/>
        </w:tabs>
        <w:jc w:val="both"/>
        <w:rPr>
          <w:rFonts w:ascii="Arial" w:hAnsi="Arial" w:cs="Arial"/>
          <w:sz w:val="20"/>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b/>
          <w:sz w:val="20"/>
        </w:rPr>
        <w:t>Actividad</w:t>
      </w:r>
      <w:r w:rsidRPr="00FE0A27">
        <w:rPr>
          <w:rFonts w:ascii="Arial" w:hAnsi="Arial" w:cs="Arial"/>
          <w:b/>
          <w:sz w:val="20"/>
          <w:lang w:val="pt-BR"/>
        </w:rPr>
        <w:t xml:space="preserve"> </w:t>
      </w:r>
      <w:r w:rsidRPr="00FE0A27">
        <w:rPr>
          <w:rFonts w:ascii="Arial" w:hAnsi="Arial" w:cs="Arial"/>
          <w:b/>
          <w:sz w:val="20"/>
        </w:rPr>
        <w:t>Hotelera</w:t>
      </w:r>
      <w:r w:rsidR="00F16DF4" w:rsidRPr="00FE0A27">
        <w:rPr>
          <w:rFonts w:ascii="Arial" w:hAnsi="Arial" w:cs="Arial"/>
          <w:b/>
          <w:sz w:val="20"/>
          <w:lang w:val="pt-BR"/>
        </w:rPr>
        <w:t xml:space="preserve"> = 01</w:t>
      </w:r>
      <w:r w:rsidRPr="00FE0A27">
        <w:rPr>
          <w:rFonts w:ascii="Arial" w:hAnsi="Arial" w:cs="Arial"/>
          <w:b/>
          <w:sz w:val="20"/>
          <w:lang w:val="pt-BR"/>
        </w:rPr>
        <w:t xml:space="preserve">, Indicadores </w:t>
      </w:r>
      <w:r w:rsidRPr="00FE0A27">
        <w:rPr>
          <w:rFonts w:ascii="Arial" w:hAnsi="Arial" w:cs="Arial"/>
          <w:b/>
          <w:sz w:val="20"/>
        </w:rPr>
        <w:t>mensuales</w:t>
      </w:r>
      <w:r w:rsidR="00C72D72" w:rsidRPr="00FE0A27">
        <w:rPr>
          <w:rFonts w:ascii="Arial" w:hAnsi="Arial" w:cs="Arial"/>
          <w:b/>
          <w:sz w:val="20"/>
          <w:lang w:val="pt-BR"/>
        </w:rPr>
        <w:t>:</w:t>
      </w:r>
      <w:r w:rsidRPr="00FE0A27">
        <w:rPr>
          <w:rFonts w:ascii="Arial" w:hAnsi="Arial" w:cs="Arial"/>
          <w:sz w:val="20"/>
          <w:lang w:val="pt-BR"/>
        </w:rPr>
        <w:t xml:space="preserve"> </w:t>
      </w:r>
    </w:p>
    <w:p w:rsidR="007170D3" w:rsidRPr="00FE0A27" w:rsidRDefault="007170D3" w:rsidP="00FE0A27">
      <w:pPr>
        <w:tabs>
          <w:tab w:val="left" w:pos="142"/>
        </w:tabs>
        <w:rPr>
          <w:rFonts w:ascii="Arial" w:hAnsi="Arial" w:cs="Arial"/>
          <w:sz w:val="20"/>
          <w:lang w:val="pt-BR"/>
        </w:rPr>
      </w:pPr>
    </w:p>
    <w:p w:rsidR="00AC4E09" w:rsidRPr="00FE0A27" w:rsidRDefault="00AC4E09" w:rsidP="00FE0A27">
      <w:pPr>
        <w:tabs>
          <w:tab w:val="left" w:pos="142"/>
        </w:tabs>
        <w:rPr>
          <w:rFonts w:ascii="Arial" w:hAnsi="Arial" w:cs="Arial"/>
          <w:sz w:val="20"/>
          <w:lang w:val="pt-BR"/>
        </w:rPr>
      </w:pPr>
      <w:r w:rsidRPr="00FE0A27">
        <w:rPr>
          <w:rFonts w:ascii="Arial" w:hAnsi="Arial" w:cs="Arial"/>
          <w:sz w:val="20"/>
          <w:lang w:val="pt-BR"/>
        </w:rPr>
        <w:t xml:space="preserve">Fila 1630 = Fila 1635 + Fila1640 </w:t>
      </w:r>
    </w:p>
    <w:p w:rsidR="00AC4E09" w:rsidRPr="00FE0A27" w:rsidRDefault="00AC4E09" w:rsidP="00FE0A27">
      <w:pPr>
        <w:tabs>
          <w:tab w:val="left" w:pos="142"/>
          <w:tab w:val="left" w:pos="2694"/>
        </w:tabs>
        <w:jc w:val="both"/>
        <w:rPr>
          <w:rFonts w:ascii="Arial" w:hAnsi="Arial" w:cs="Arial"/>
          <w:sz w:val="20"/>
          <w:lang w:val="pt-BR"/>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sz w:val="20"/>
          <w:lang w:val="pt-BR"/>
        </w:rPr>
        <w:t>Fila 2000 = Fila 2050 + Fila 2100</w:t>
      </w:r>
    </w:p>
    <w:p w:rsidR="00AC4E09" w:rsidRPr="00FE0A27" w:rsidRDefault="00AC4E09" w:rsidP="00FE0A27">
      <w:pPr>
        <w:tabs>
          <w:tab w:val="left" w:pos="142"/>
          <w:tab w:val="left" w:pos="2694"/>
        </w:tabs>
        <w:jc w:val="both"/>
        <w:rPr>
          <w:rFonts w:ascii="Arial" w:hAnsi="Arial" w:cs="Arial"/>
          <w:sz w:val="20"/>
          <w:lang w:val="pt-BR"/>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sz w:val="20"/>
          <w:lang w:val="pt-BR"/>
        </w:rPr>
        <w:t>Fila 3000 ≥ Fila 4000</w:t>
      </w:r>
    </w:p>
    <w:p w:rsidR="00AC4E09" w:rsidRPr="00FE0A27" w:rsidRDefault="00AC4E09" w:rsidP="00FE0A27">
      <w:pPr>
        <w:tabs>
          <w:tab w:val="left" w:pos="142"/>
          <w:tab w:val="left" w:pos="2694"/>
        </w:tabs>
        <w:jc w:val="both"/>
        <w:rPr>
          <w:rFonts w:ascii="Arial" w:hAnsi="Arial" w:cs="Arial"/>
          <w:sz w:val="20"/>
          <w:lang w:val="pt-BR"/>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sz w:val="20"/>
          <w:lang w:val="pt-BR"/>
        </w:rPr>
        <w:t>Fila 3000 ≥ Fila 5000</w:t>
      </w:r>
    </w:p>
    <w:p w:rsidR="00AC4E09" w:rsidRPr="00FE0A27" w:rsidRDefault="00AC4E09" w:rsidP="00FE0A27">
      <w:pPr>
        <w:tabs>
          <w:tab w:val="left" w:pos="142"/>
          <w:tab w:val="left" w:pos="2694"/>
        </w:tabs>
        <w:jc w:val="both"/>
        <w:rPr>
          <w:rFonts w:ascii="Arial" w:hAnsi="Arial" w:cs="Arial"/>
          <w:sz w:val="20"/>
          <w:lang w:val="pt-BR"/>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sz w:val="20"/>
          <w:lang w:val="pt-BR"/>
        </w:rPr>
        <w:t>Fila 4000 ≥ Fila 4100</w:t>
      </w:r>
    </w:p>
    <w:p w:rsidR="00AC4E09" w:rsidRPr="00FE0A27" w:rsidRDefault="00AC4E09" w:rsidP="00FE0A27">
      <w:pPr>
        <w:tabs>
          <w:tab w:val="left" w:pos="142"/>
          <w:tab w:val="left" w:pos="2694"/>
        </w:tabs>
        <w:jc w:val="both"/>
        <w:rPr>
          <w:rFonts w:ascii="Arial" w:hAnsi="Arial" w:cs="Arial"/>
          <w:sz w:val="20"/>
          <w:lang w:val="pt-BR"/>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sz w:val="20"/>
          <w:lang w:val="pt-BR"/>
        </w:rPr>
        <w:t>Fila 5000 ≥ Fila 4000</w:t>
      </w:r>
    </w:p>
    <w:p w:rsidR="00AC4E09" w:rsidRPr="00FE0A27" w:rsidRDefault="00AC4E09" w:rsidP="00FE0A27">
      <w:pPr>
        <w:tabs>
          <w:tab w:val="left" w:pos="142"/>
          <w:tab w:val="left" w:pos="2694"/>
        </w:tabs>
        <w:jc w:val="both"/>
        <w:rPr>
          <w:rFonts w:ascii="Arial" w:hAnsi="Arial" w:cs="Arial"/>
          <w:sz w:val="20"/>
          <w:lang w:val="pt-BR"/>
        </w:rPr>
      </w:pPr>
    </w:p>
    <w:p w:rsidR="00AC4E09" w:rsidRPr="00FE0A27" w:rsidRDefault="00AC4E09" w:rsidP="00FE0A27">
      <w:pPr>
        <w:tabs>
          <w:tab w:val="left" w:pos="142"/>
          <w:tab w:val="left" w:pos="2694"/>
        </w:tabs>
        <w:jc w:val="both"/>
        <w:rPr>
          <w:rFonts w:ascii="Arial" w:hAnsi="Arial" w:cs="Arial"/>
          <w:sz w:val="20"/>
          <w:lang w:val="pt-BR"/>
        </w:rPr>
      </w:pPr>
      <w:r w:rsidRPr="00FE0A27">
        <w:rPr>
          <w:rFonts w:ascii="Arial" w:hAnsi="Arial" w:cs="Arial"/>
          <w:sz w:val="20"/>
          <w:lang w:val="pt-BR"/>
        </w:rPr>
        <w:t>Fila 4000 = Fila 4050+ Fila 4100</w:t>
      </w:r>
    </w:p>
    <w:p w:rsidR="00196F0B" w:rsidRPr="00FE0A27" w:rsidRDefault="00196F0B" w:rsidP="00FE0A27">
      <w:pPr>
        <w:tabs>
          <w:tab w:val="left" w:pos="142"/>
          <w:tab w:val="left" w:pos="2694"/>
        </w:tabs>
        <w:jc w:val="both"/>
        <w:rPr>
          <w:rFonts w:ascii="Arial" w:hAnsi="Arial" w:cs="Arial"/>
          <w:sz w:val="20"/>
          <w:lang w:val="pt-BR"/>
        </w:rPr>
      </w:pPr>
    </w:p>
    <w:p w:rsidR="00737A3D" w:rsidRPr="00FE0A27" w:rsidRDefault="00737A3D" w:rsidP="00FE0A27">
      <w:pPr>
        <w:tabs>
          <w:tab w:val="left" w:pos="142"/>
        </w:tabs>
        <w:jc w:val="both"/>
        <w:rPr>
          <w:rFonts w:ascii="Arial" w:hAnsi="Arial" w:cs="Arial"/>
          <w:sz w:val="20"/>
        </w:rPr>
      </w:pPr>
      <w:r w:rsidRPr="00FE0A27">
        <w:rPr>
          <w:rFonts w:ascii="Arial" w:hAnsi="Arial" w:cs="Arial"/>
          <w:sz w:val="20"/>
          <w:u w:val="single"/>
        </w:rPr>
        <w:t xml:space="preserve">Reverso del </w:t>
      </w:r>
      <w:r w:rsidR="00C300AA" w:rsidRPr="00FE0A27">
        <w:rPr>
          <w:rFonts w:ascii="Arial" w:hAnsi="Arial" w:cs="Arial"/>
          <w:sz w:val="20"/>
          <w:u w:val="single"/>
        </w:rPr>
        <w:t>formulario</w:t>
      </w:r>
      <w:r w:rsidRPr="00FE0A27">
        <w:rPr>
          <w:rFonts w:ascii="Arial" w:hAnsi="Arial" w:cs="Arial"/>
          <w:sz w:val="20"/>
          <w:u w:val="single"/>
        </w:rPr>
        <w:t xml:space="preserve"> (Página 2 de 2)</w:t>
      </w:r>
    </w:p>
    <w:p w:rsidR="00737A3D" w:rsidRPr="00FE0A27" w:rsidRDefault="00737A3D" w:rsidP="00FE0A27">
      <w:pPr>
        <w:tabs>
          <w:tab w:val="left" w:pos="142"/>
          <w:tab w:val="left" w:pos="2694"/>
        </w:tabs>
        <w:jc w:val="both"/>
        <w:rPr>
          <w:rFonts w:ascii="Arial" w:hAnsi="Arial" w:cs="Arial"/>
          <w:sz w:val="20"/>
        </w:rPr>
      </w:pPr>
    </w:p>
    <w:p w:rsidR="00737A3D" w:rsidRPr="00FE0A27" w:rsidRDefault="00737A3D" w:rsidP="00FE0A27">
      <w:pPr>
        <w:tabs>
          <w:tab w:val="left" w:pos="142"/>
          <w:tab w:val="left" w:pos="567"/>
          <w:tab w:val="left" w:pos="1701"/>
        </w:tabs>
        <w:jc w:val="both"/>
        <w:rPr>
          <w:rFonts w:ascii="Arial" w:hAnsi="Arial" w:cs="Arial"/>
          <w:sz w:val="20"/>
        </w:rPr>
      </w:pPr>
      <w:r w:rsidRPr="00FE0A27">
        <w:rPr>
          <w:rFonts w:ascii="Arial" w:hAnsi="Arial" w:cs="Arial"/>
          <w:sz w:val="20"/>
        </w:rPr>
        <w:t xml:space="preserve">Fila </w:t>
      </w:r>
      <w:r w:rsidR="00F16DF4" w:rsidRPr="00FE0A27">
        <w:rPr>
          <w:rFonts w:ascii="Arial" w:hAnsi="Arial" w:cs="Arial"/>
          <w:sz w:val="20"/>
        </w:rPr>
        <w:t>001 =</w:t>
      </w:r>
      <w:r w:rsidRPr="00FE0A27">
        <w:rPr>
          <w:rFonts w:ascii="Arial" w:hAnsi="Arial" w:cs="Arial"/>
          <w:sz w:val="20"/>
        </w:rPr>
        <w:t xml:space="preserve"> </w:t>
      </w:r>
      <w:r w:rsidR="00917D80" w:rsidRPr="00FE0A27">
        <w:rPr>
          <w:rFonts w:ascii="Arial" w:hAnsi="Arial" w:cs="Arial"/>
          <w:sz w:val="20"/>
        </w:rPr>
        <w:t>f</w:t>
      </w:r>
      <w:r w:rsidRPr="00FE0A27">
        <w:rPr>
          <w:rFonts w:ascii="Arial" w:hAnsi="Arial" w:cs="Arial"/>
          <w:sz w:val="20"/>
        </w:rPr>
        <w:t xml:space="preserve">ila </w:t>
      </w:r>
      <w:r w:rsidR="00383BF7" w:rsidRPr="00FE0A27">
        <w:rPr>
          <w:rFonts w:ascii="Arial" w:hAnsi="Arial" w:cs="Arial"/>
          <w:sz w:val="20"/>
        </w:rPr>
        <w:t>2050</w:t>
      </w:r>
      <w:r w:rsidRPr="00FE0A27">
        <w:rPr>
          <w:rFonts w:ascii="Arial" w:hAnsi="Arial" w:cs="Arial"/>
          <w:sz w:val="20"/>
        </w:rPr>
        <w:t xml:space="preserve"> del anverso del </w:t>
      </w:r>
      <w:r w:rsidR="00C300AA" w:rsidRPr="00FE0A27">
        <w:rPr>
          <w:rFonts w:ascii="Arial" w:hAnsi="Arial" w:cs="Arial"/>
          <w:sz w:val="20"/>
        </w:rPr>
        <w:t>formulario</w:t>
      </w:r>
      <w:r w:rsidRPr="00FE0A27">
        <w:rPr>
          <w:rFonts w:ascii="Arial" w:hAnsi="Arial" w:cs="Arial"/>
          <w:sz w:val="20"/>
        </w:rPr>
        <w:t>.</w:t>
      </w:r>
    </w:p>
    <w:p w:rsidR="009F7A98" w:rsidRPr="00FE0A27" w:rsidRDefault="009F7A98" w:rsidP="00FE0A27">
      <w:pPr>
        <w:tabs>
          <w:tab w:val="left" w:pos="142"/>
          <w:tab w:val="left" w:pos="567"/>
          <w:tab w:val="left" w:pos="1701"/>
        </w:tabs>
        <w:jc w:val="both"/>
        <w:rPr>
          <w:rFonts w:ascii="Arial" w:hAnsi="Arial" w:cs="Arial"/>
          <w:sz w:val="20"/>
        </w:rPr>
      </w:pPr>
    </w:p>
    <w:p w:rsidR="00265871" w:rsidRPr="00FE0A27" w:rsidRDefault="00566F03" w:rsidP="00FE0A27">
      <w:pPr>
        <w:tabs>
          <w:tab w:val="left" w:pos="142"/>
          <w:tab w:val="left" w:pos="567"/>
          <w:tab w:val="left" w:pos="1701"/>
        </w:tabs>
        <w:jc w:val="both"/>
        <w:rPr>
          <w:rFonts w:ascii="Arial" w:hAnsi="Arial" w:cs="Arial"/>
          <w:sz w:val="20"/>
          <w:lang w:val="pt-BR"/>
        </w:rPr>
      </w:pPr>
      <w:r w:rsidRPr="00FE0A27">
        <w:rPr>
          <w:rFonts w:ascii="Arial" w:hAnsi="Arial" w:cs="Arial"/>
          <w:sz w:val="20"/>
        </w:rPr>
        <w:t>Para Actividad</w:t>
      </w:r>
      <w:r w:rsidRPr="00FE0A27">
        <w:rPr>
          <w:rFonts w:ascii="Arial" w:hAnsi="Arial" w:cs="Arial"/>
          <w:sz w:val="20"/>
          <w:lang w:val="pt-BR"/>
        </w:rPr>
        <w:t xml:space="preserve"> Extrahotelera </w:t>
      </w:r>
      <w:r w:rsidR="00F16DF4" w:rsidRPr="00FE0A27">
        <w:rPr>
          <w:rFonts w:ascii="Arial" w:hAnsi="Arial" w:cs="Arial"/>
          <w:sz w:val="20"/>
          <w:lang w:val="pt-BR"/>
        </w:rPr>
        <w:t xml:space="preserve">= 02 </w:t>
      </w:r>
      <w:r w:rsidRPr="00FE0A27">
        <w:rPr>
          <w:rFonts w:ascii="Arial" w:hAnsi="Arial" w:cs="Arial"/>
          <w:sz w:val="20"/>
          <w:lang w:val="pt-BR"/>
        </w:rPr>
        <w:t xml:space="preserve">y </w:t>
      </w:r>
      <w:r w:rsidRPr="00FE0A27">
        <w:rPr>
          <w:rFonts w:ascii="Arial" w:hAnsi="Arial" w:cs="Arial"/>
          <w:sz w:val="20"/>
        </w:rPr>
        <w:t>Actividad</w:t>
      </w:r>
      <w:r w:rsidRPr="00FE0A27">
        <w:rPr>
          <w:rFonts w:ascii="Arial" w:hAnsi="Arial" w:cs="Arial"/>
          <w:sz w:val="20"/>
          <w:lang w:val="pt-BR"/>
        </w:rPr>
        <w:t xml:space="preserve"> de Apoyo</w:t>
      </w:r>
      <w:r w:rsidR="00F16DF4" w:rsidRPr="00FE0A27">
        <w:rPr>
          <w:rFonts w:ascii="Arial" w:hAnsi="Arial" w:cs="Arial"/>
          <w:sz w:val="20"/>
          <w:lang w:val="pt-BR"/>
        </w:rPr>
        <w:t xml:space="preserve"> = 03</w:t>
      </w:r>
      <w:r w:rsidRPr="00FE0A27">
        <w:rPr>
          <w:rFonts w:ascii="Arial" w:hAnsi="Arial" w:cs="Arial"/>
          <w:sz w:val="20"/>
          <w:lang w:val="pt-BR"/>
        </w:rPr>
        <w:t xml:space="preserve">, </w:t>
      </w:r>
      <w:r w:rsidR="00F16DF4" w:rsidRPr="00FE0A27">
        <w:rPr>
          <w:rFonts w:ascii="Arial" w:hAnsi="Arial" w:cs="Arial"/>
          <w:sz w:val="20"/>
          <w:lang w:val="pt-BR"/>
        </w:rPr>
        <w:t>informar</w:t>
      </w:r>
      <w:r w:rsidR="00CE0034" w:rsidRPr="00FE0A27">
        <w:rPr>
          <w:rFonts w:ascii="Arial" w:hAnsi="Arial" w:cs="Arial"/>
          <w:sz w:val="20"/>
          <w:lang w:val="pt-BR"/>
        </w:rPr>
        <w:t>á</w:t>
      </w:r>
      <w:r w:rsidR="00F16DF4" w:rsidRPr="00FE0A27">
        <w:rPr>
          <w:rFonts w:ascii="Arial" w:hAnsi="Arial" w:cs="Arial"/>
          <w:sz w:val="20"/>
          <w:lang w:val="pt-BR"/>
        </w:rPr>
        <w:t>n</w:t>
      </w:r>
      <w:r w:rsidR="009F7A98" w:rsidRPr="00FE0A27">
        <w:rPr>
          <w:rFonts w:ascii="Arial" w:hAnsi="Arial" w:cs="Arial"/>
          <w:sz w:val="20"/>
          <w:lang w:val="pt-BR"/>
        </w:rPr>
        <w:t xml:space="preserve"> los códigos</w:t>
      </w:r>
      <w:r w:rsidRPr="00FE0A27">
        <w:rPr>
          <w:rFonts w:ascii="Arial" w:hAnsi="Arial" w:cs="Arial"/>
          <w:sz w:val="20"/>
          <w:lang w:val="pt-BR"/>
        </w:rPr>
        <w:t>:</w:t>
      </w:r>
    </w:p>
    <w:p w:rsidR="00196F0B" w:rsidRPr="00FE0A27" w:rsidRDefault="00196F0B" w:rsidP="00FE0A27">
      <w:pPr>
        <w:tabs>
          <w:tab w:val="left" w:pos="142"/>
          <w:tab w:val="left" w:pos="567"/>
          <w:tab w:val="left" w:pos="1701"/>
        </w:tabs>
        <w:jc w:val="both"/>
        <w:rPr>
          <w:rFonts w:ascii="Arial" w:hAnsi="Arial" w:cs="Arial"/>
          <w:sz w:val="20"/>
          <w:lang w:val="pt-BR"/>
        </w:rPr>
      </w:pPr>
    </w:p>
    <w:p w:rsidR="00CE0034" w:rsidRPr="00FE0A27" w:rsidRDefault="00CE0034" w:rsidP="00FE0A27">
      <w:pPr>
        <w:tabs>
          <w:tab w:val="left" w:pos="142"/>
          <w:tab w:val="left" w:pos="567"/>
          <w:tab w:val="left" w:pos="1701"/>
        </w:tabs>
        <w:jc w:val="both"/>
        <w:rPr>
          <w:rFonts w:ascii="Arial" w:hAnsi="Arial" w:cs="Arial"/>
          <w:sz w:val="20"/>
          <w:lang w:val="pt-BR"/>
        </w:rPr>
      </w:pPr>
      <w:r w:rsidRPr="00FE0A27">
        <w:rPr>
          <w:rFonts w:ascii="Arial" w:hAnsi="Arial" w:cs="Arial"/>
          <w:sz w:val="20"/>
          <w:lang w:val="pt-BR"/>
        </w:rPr>
        <w:t>Modalidad = 19</w:t>
      </w:r>
    </w:p>
    <w:p w:rsidR="00FE0A27" w:rsidRDefault="00FE0A27" w:rsidP="00FE0A27">
      <w:pPr>
        <w:tabs>
          <w:tab w:val="left" w:pos="142"/>
          <w:tab w:val="left" w:pos="567"/>
          <w:tab w:val="left" w:pos="1701"/>
        </w:tabs>
        <w:jc w:val="both"/>
        <w:rPr>
          <w:rFonts w:ascii="Arial" w:hAnsi="Arial" w:cs="Arial"/>
          <w:sz w:val="20"/>
          <w:lang w:val="pt-BR"/>
        </w:rPr>
      </w:pPr>
    </w:p>
    <w:p w:rsidR="00CE0034" w:rsidRPr="00FE0A27" w:rsidRDefault="00CE0034" w:rsidP="00551EC9">
      <w:pPr>
        <w:tabs>
          <w:tab w:val="left" w:pos="142"/>
          <w:tab w:val="left" w:pos="567"/>
          <w:tab w:val="left" w:pos="1701"/>
        </w:tabs>
        <w:spacing w:after="200"/>
        <w:jc w:val="both"/>
        <w:rPr>
          <w:rFonts w:ascii="Arial" w:hAnsi="Arial" w:cs="Arial"/>
          <w:sz w:val="20"/>
          <w:lang w:val="pt-BR"/>
        </w:rPr>
      </w:pPr>
      <w:r w:rsidRPr="00FE0A27">
        <w:rPr>
          <w:rFonts w:ascii="Arial" w:hAnsi="Arial" w:cs="Arial"/>
          <w:sz w:val="20"/>
          <w:lang w:val="pt-BR"/>
        </w:rPr>
        <w:t>Categoria = 19</w:t>
      </w:r>
    </w:p>
    <w:p w:rsidR="00CE0034" w:rsidRPr="00FE0A27" w:rsidRDefault="00CE0034" w:rsidP="00551EC9">
      <w:pPr>
        <w:tabs>
          <w:tab w:val="left" w:pos="142"/>
          <w:tab w:val="left" w:pos="567"/>
          <w:tab w:val="left" w:pos="1701"/>
        </w:tabs>
        <w:spacing w:after="200"/>
        <w:jc w:val="both"/>
        <w:rPr>
          <w:rFonts w:ascii="Arial" w:hAnsi="Arial" w:cs="Arial"/>
          <w:sz w:val="20"/>
          <w:lang w:val="pt-BR"/>
        </w:rPr>
      </w:pPr>
      <w:r w:rsidRPr="00FE0A27">
        <w:rPr>
          <w:rFonts w:ascii="Arial" w:hAnsi="Arial" w:cs="Arial"/>
          <w:sz w:val="20"/>
          <w:lang w:val="pt-BR"/>
        </w:rPr>
        <w:t>Tipo de Turismo = 19</w:t>
      </w:r>
    </w:p>
    <w:p w:rsidR="00737A3D" w:rsidRPr="00551EC9" w:rsidRDefault="00737A3D" w:rsidP="00551EC9">
      <w:pPr>
        <w:pStyle w:val="Ttulo1"/>
        <w:tabs>
          <w:tab w:val="left" w:pos="142"/>
        </w:tabs>
        <w:ind w:left="0" w:firstLine="0"/>
        <w:rPr>
          <w:rFonts w:cs="Arial"/>
          <w:sz w:val="20"/>
        </w:rPr>
      </w:pPr>
      <w:r w:rsidRPr="00551EC9">
        <w:rPr>
          <w:rFonts w:cs="Arial"/>
          <w:sz w:val="20"/>
        </w:rPr>
        <w:t>ACLARACIONES</w:t>
      </w:r>
    </w:p>
    <w:p w:rsidR="00F83417" w:rsidRPr="00551EC9" w:rsidRDefault="00F83417"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El Codificador se actualizará por el </w:t>
      </w:r>
      <w:r w:rsidR="00C300AA" w:rsidRPr="00551EC9">
        <w:rPr>
          <w:rFonts w:ascii="Arial" w:hAnsi="Arial" w:cs="Arial"/>
          <w:sz w:val="20"/>
          <w:lang w:val="pt-BR"/>
        </w:rPr>
        <w:t>formulario</w:t>
      </w:r>
      <w:r w:rsidRPr="00551EC9">
        <w:rPr>
          <w:rFonts w:ascii="Arial" w:hAnsi="Arial" w:cs="Arial"/>
          <w:sz w:val="20"/>
          <w:lang w:val="pt-BR"/>
        </w:rPr>
        <w:t xml:space="preserve"> 9398-01.</w:t>
      </w:r>
    </w:p>
    <w:p w:rsidR="00AC4E09"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lastRenderedPageBreak/>
        <w:t>La información correspondiente a los indicadores en la columna “</w:t>
      </w:r>
      <w:r w:rsidR="00C72D72" w:rsidRPr="00551EC9">
        <w:rPr>
          <w:rFonts w:ascii="Arial" w:hAnsi="Arial" w:cs="Arial"/>
          <w:sz w:val="20"/>
          <w:lang w:val="pt-BR"/>
        </w:rPr>
        <w:t xml:space="preserve">Año </w:t>
      </w:r>
      <w:r w:rsidR="003F5107" w:rsidRPr="00551EC9">
        <w:rPr>
          <w:rFonts w:ascii="Arial" w:hAnsi="Arial" w:cs="Arial"/>
          <w:sz w:val="20"/>
          <w:lang w:val="pt-BR"/>
        </w:rPr>
        <w:t>Anterior</w:t>
      </w:r>
      <w:r w:rsidRPr="00551EC9">
        <w:rPr>
          <w:rFonts w:ascii="Arial" w:hAnsi="Arial" w:cs="Arial"/>
          <w:sz w:val="20"/>
          <w:lang w:val="pt-BR"/>
        </w:rPr>
        <w:t xml:space="preserve">” sólo se hace comparable teniendo en cuenta los cambios estructurales, organizativos y metodológicos vigentes en el año </w:t>
      </w:r>
      <w:r w:rsidR="00C72D72" w:rsidRPr="00551EC9">
        <w:rPr>
          <w:rFonts w:ascii="Arial" w:hAnsi="Arial" w:cs="Arial"/>
          <w:sz w:val="20"/>
          <w:lang w:val="pt-BR"/>
        </w:rPr>
        <w:t>Real</w:t>
      </w:r>
      <w:r w:rsidRPr="00551EC9">
        <w:rPr>
          <w:rFonts w:ascii="Arial" w:hAnsi="Arial" w:cs="Arial"/>
          <w:sz w:val="20"/>
          <w:lang w:val="pt-BR"/>
        </w:rPr>
        <w:t>.</w:t>
      </w:r>
    </w:p>
    <w:p w:rsidR="00AC4E09"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Los indicadores cuya unidad de medida es </w:t>
      </w:r>
      <w:r w:rsidR="00E35B08" w:rsidRPr="00551EC9">
        <w:rPr>
          <w:rFonts w:ascii="Arial" w:hAnsi="Arial" w:cs="Arial"/>
          <w:sz w:val="20"/>
          <w:lang w:val="pt-BR"/>
        </w:rPr>
        <w:t>Un</w:t>
      </w:r>
      <w:r w:rsidRPr="00551EC9">
        <w:rPr>
          <w:rFonts w:ascii="Arial" w:hAnsi="Arial" w:cs="Arial"/>
          <w:sz w:val="20"/>
          <w:lang w:val="pt-BR"/>
        </w:rPr>
        <w:t>o se informarán con decimal igual a cero</w:t>
      </w:r>
      <w:r w:rsidR="00E35B08" w:rsidRPr="00551EC9">
        <w:rPr>
          <w:rFonts w:ascii="Arial" w:hAnsi="Arial" w:cs="Arial"/>
          <w:sz w:val="20"/>
          <w:lang w:val="pt-BR"/>
        </w:rPr>
        <w:t xml:space="preserve"> y</w:t>
      </w:r>
      <w:r w:rsidRPr="00551EC9">
        <w:rPr>
          <w:rFonts w:ascii="Arial" w:hAnsi="Arial" w:cs="Arial"/>
          <w:sz w:val="20"/>
          <w:lang w:val="pt-BR"/>
        </w:rPr>
        <w:t xml:space="preserve"> se procesa en entero sin decimal. </w:t>
      </w:r>
    </w:p>
    <w:p w:rsidR="008768C5" w:rsidRPr="00551EC9" w:rsidRDefault="00F75C3A"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Si el Centro informante reporta en ambas variantes, </w:t>
      </w:r>
      <w:r w:rsidR="002608F4" w:rsidRPr="00551EC9">
        <w:rPr>
          <w:rFonts w:ascii="Arial" w:hAnsi="Arial" w:cs="Arial"/>
          <w:sz w:val="20"/>
          <w:lang w:val="pt-BR"/>
        </w:rPr>
        <w:t>se debe reportar una sola vez, la</w:t>
      </w:r>
      <w:r w:rsidRPr="00551EC9">
        <w:rPr>
          <w:rFonts w:ascii="Arial" w:hAnsi="Arial" w:cs="Arial"/>
          <w:sz w:val="20"/>
          <w:lang w:val="pt-BR"/>
        </w:rPr>
        <w:t xml:space="preserve"> Sección II: Indicadores Físicos, (página 1) para evitar duplicidad de la información</w:t>
      </w:r>
      <w:r w:rsidR="002608F4" w:rsidRPr="00551EC9">
        <w:rPr>
          <w:rFonts w:ascii="Arial" w:hAnsi="Arial" w:cs="Arial"/>
          <w:sz w:val="20"/>
          <w:lang w:val="pt-BR"/>
        </w:rPr>
        <w:t xml:space="preserve"> los siguientes indicadores: Filas; 0975; 1090; 3000; 5000; 7000 y 8000.  </w:t>
      </w:r>
    </w:p>
    <w:p w:rsidR="00F81DF9"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Las entidades </w:t>
      </w:r>
      <w:r w:rsidR="00347B58" w:rsidRPr="00551EC9">
        <w:rPr>
          <w:rFonts w:ascii="Arial" w:hAnsi="Arial" w:cs="Arial"/>
          <w:sz w:val="20"/>
          <w:lang w:val="pt-BR"/>
        </w:rPr>
        <w:t>de los</w:t>
      </w:r>
      <w:r w:rsidRPr="00551EC9">
        <w:rPr>
          <w:rFonts w:ascii="Arial" w:hAnsi="Arial" w:cs="Arial"/>
          <w:sz w:val="20"/>
          <w:lang w:val="pt-BR"/>
        </w:rPr>
        <w:t xml:space="preserve"> Consejos de Administración Provinciales y/o Municipales, OACE y OSDE informarán consolidada excepto, en los </w:t>
      </w:r>
      <w:r w:rsidR="00C72D72" w:rsidRPr="00551EC9">
        <w:rPr>
          <w:rFonts w:ascii="Arial" w:hAnsi="Arial" w:cs="Arial"/>
          <w:sz w:val="20"/>
          <w:lang w:val="pt-BR"/>
        </w:rPr>
        <w:t xml:space="preserve">meses de </w:t>
      </w:r>
      <w:r w:rsidR="00347B58" w:rsidRPr="00551EC9">
        <w:rPr>
          <w:rFonts w:ascii="Arial" w:hAnsi="Arial" w:cs="Arial"/>
          <w:sz w:val="20"/>
          <w:lang w:val="pt-BR"/>
        </w:rPr>
        <w:t>junio</w:t>
      </w:r>
      <w:r w:rsidR="00C72D72" w:rsidRPr="00551EC9">
        <w:rPr>
          <w:rFonts w:ascii="Arial" w:hAnsi="Arial" w:cs="Arial"/>
          <w:sz w:val="20"/>
          <w:lang w:val="pt-BR"/>
        </w:rPr>
        <w:t xml:space="preserve"> y </w:t>
      </w:r>
      <w:r w:rsidR="00347B58" w:rsidRPr="00551EC9">
        <w:rPr>
          <w:rFonts w:ascii="Arial" w:hAnsi="Arial" w:cs="Arial"/>
          <w:sz w:val="20"/>
          <w:lang w:val="pt-BR"/>
        </w:rPr>
        <w:t>diciembre</w:t>
      </w:r>
      <w:r w:rsidR="00C72D72" w:rsidRPr="00551EC9">
        <w:rPr>
          <w:rFonts w:ascii="Arial" w:hAnsi="Arial" w:cs="Arial"/>
          <w:sz w:val="20"/>
          <w:lang w:val="pt-BR"/>
        </w:rPr>
        <w:t xml:space="preserve"> </w:t>
      </w:r>
      <w:r w:rsidRPr="00551EC9">
        <w:rPr>
          <w:rFonts w:ascii="Arial" w:hAnsi="Arial" w:cs="Arial"/>
          <w:sz w:val="20"/>
          <w:lang w:val="pt-BR"/>
        </w:rPr>
        <w:t>donde las Empresas informarán desglosada la información de cada una de sus instalaciones por separada</w:t>
      </w:r>
      <w:r w:rsidR="002608F4" w:rsidRPr="00551EC9">
        <w:rPr>
          <w:rFonts w:ascii="Arial" w:hAnsi="Arial" w:cs="Arial"/>
          <w:sz w:val="20"/>
          <w:lang w:val="pt-BR"/>
        </w:rPr>
        <w:t>.</w:t>
      </w:r>
      <w:r w:rsidRPr="00551EC9">
        <w:rPr>
          <w:rFonts w:ascii="Arial" w:hAnsi="Arial" w:cs="Arial"/>
          <w:sz w:val="20"/>
          <w:lang w:val="pt-BR"/>
        </w:rPr>
        <w:t xml:space="preserve"> </w:t>
      </w:r>
    </w:p>
    <w:p w:rsidR="00AC4E09" w:rsidRPr="00551EC9" w:rsidRDefault="00F81DF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Las entidades de los Consejos de Administración Provinciales y/o Municipales, OACE y OSDE en la información consolidada </w:t>
      </w:r>
      <w:r w:rsidR="00AC4E09" w:rsidRPr="00551EC9">
        <w:rPr>
          <w:rFonts w:ascii="Arial" w:hAnsi="Arial" w:cs="Arial"/>
          <w:sz w:val="20"/>
          <w:lang w:val="pt-BR"/>
        </w:rPr>
        <w:t xml:space="preserve">la </w:t>
      </w:r>
      <w:r w:rsidR="00D05A12" w:rsidRPr="00551EC9">
        <w:rPr>
          <w:rFonts w:ascii="Arial" w:hAnsi="Arial" w:cs="Arial"/>
          <w:sz w:val="20"/>
          <w:lang w:val="pt-BR"/>
        </w:rPr>
        <w:t>C</w:t>
      </w:r>
      <w:r w:rsidR="00AC4E09" w:rsidRPr="00551EC9">
        <w:rPr>
          <w:rFonts w:ascii="Arial" w:hAnsi="Arial" w:cs="Arial"/>
          <w:sz w:val="20"/>
          <w:lang w:val="pt-BR"/>
        </w:rPr>
        <w:t>ategoría</w:t>
      </w:r>
      <w:r w:rsidRPr="00551EC9">
        <w:rPr>
          <w:rFonts w:ascii="Arial" w:hAnsi="Arial" w:cs="Arial"/>
          <w:sz w:val="20"/>
          <w:lang w:val="pt-BR"/>
        </w:rPr>
        <w:t>, Modalidad y Tipo de turismo</w:t>
      </w:r>
      <w:r w:rsidR="00AC4E09" w:rsidRPr="00551EC9">
        <w:rPr>
          <w:rFonts w:ascii="Arial" w:hAnsi="Arial" w:cs="Arial"/>
          <w:sz w:val="20"/>
          <w:lang w:val="pt-BR"/>
        </w:rPr>
        <w:t xml:space="preserve"> </w:t>
      </w:r>
      <w:r w:rsidRPr="00551EC9">
        <w:rPr>
          <w:rFonts w:ascii="Arial" w:hAnsi="Arial" w:cs="Arial"/>
          <w:sz w:val="20"/>
          <w:lang w:val="pt-BR"/>
        </w:rPr>
        <w:t>es</w:t>
      </w:r>
      <w:r w:rsidR="003F5107" w:rsidRPr="00551EC9">
        <w:rPr>
          <w:rFonts w:ascii="Arial" w:hAnsi="Arial" w:cs="Arial"/>
          <w:sz w:val="20"/>
          <w:lang w:val="pt-BR"/>
        </w:rPr>
        <w:t xml:space="preserve"> código</w:t>
      </w:r>
      <w:r w:rsidR="00AC4E09" w:rsidRPr="00551EC9">
        <w:rPr>
          <w:rFonts w:ascii="Arial" w:hAnsi="Arial" w:cs="Arial"/>
          <w:sz w:val="20"/>
          <w:lang w:val="pt-BR"/>
        </w:rPr>
        <w:t xml:space="preserve"> 99. </w:t>
      </w:r>
      <w:r w:rsidRPr="00551EC9">
        <w:rPr>
          <w:rFonts w:ascii="Arial" w:hAnsi="Arial" w:cs="Arial"/>
          <w:sz w:val="20"/>
          <w:lang w:val="pt-BR"/>
        </w:rPr>
        <w:t>Y en la información desglosada es la codificación según corresponda por establecimiento.</w:t>
      </w:r>
    </w:p>
    <w:p w:rsidR="00347B58" w:rsidRPr="00551EC9" w:rsidRDefault="00347B58"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Los Complejos hoteleros informar</w:t>
      </w:r>
      <w:r w:rsidR="00F81DF9" w:rsidRPr="00551EC9">
        <w:rPr>
          <w:rFonts w:ascii="Arial" w:hAnsi="Arial" w:cs="Arial"/>
          <w:sz w:val="20"/>
          <w:lang w:val="pt-BR"/>
        </w:rPr>
        <w:t>á</w:t>
      </w:r>
      <w:r w:rsidRPr="00551EC9">
        <w:rPr>
          <w:rFonts w:ascii="Arial" w:hAnsi="Arial" w:cs="Arial"/>
          <w:sz w:val="20"/>
          <w:lang w:val="pt-BR"/>
        </w:rPr>
        <w:t>n consolidada la información de todas sus entidades y los establecimientos subordinados directamente a los Grupos Empresariales, informaran independiente</w:t>
      </w:r>
      <w:r w:rsidR="00544F4D" w:rsidRPr="00551EC9">
        <w:rPr>
          <w:rFonts w:ascii="Arial" w:hAnsi="Arial" w:cs="Arial"/>
          <w:sz w:val="20"/>
          <w:lang w:val="pt-BR"/>
        </w:rPr>
        <w:t>, en estos casos</w:t>
      </w:r>
      <w:r w:rsidRPr="00551EC9">
        <w:rPr>
          <w:rFonts w:ascii="Arial" w:hAnsi="Arial" w:cs="Arial"/>
          <w:sz w:val="20"/>
          <w:lang w:val="pt-BR"/>
        </w:rPr>
        <w:t xml:space="preserve"> el convenio informativo es firmado con el establecimiento.</w:t>
      </w:r>
    </w:p>
    <w:p w:rsidR="00C37604" w:rsidRPr="00551EC9" w:rsidRDefault="005B28C3"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En l</w:t>
      </w:r>
      <w:r w:rsidR="00C37604" w:rsidRPr="00551EC9">
        <w:rPr>
          <w:rFonts w:ascii="Arial" w:hAnsi="Arial" w:cs="Arial"/>
          <w:sz w:val="20"/>
          <w:lang w:val="pt-BR"/>
        </w:rPr>
        <w:t>a actividad Extra-hotelera</w:t>
      </w:r>
      <w:r w:rsidRPr="00551EC9">
        <w:rPr>
          <w:rFonts w:ascii="Arial" w:hAnsi="Arial" w:cs="Arial"/>
          <w:sz w:val="20"/>
          <w:lang w:val="pt-BR"/>
        </w:rPr>
        <w:t xml:space="preserve"> todas las </w:t>
      </w:r>
      <w:r w:rsidR="00C37604" w:rsidRPr="00551EC9">
        <w:rPr>
          <w:rFonts w:ascii="Arial" w:hAnsi="Arial" w:cs="Arial"/>
          <w:sz w:val="20"/>
          <w:lang w:val="pt-BR"/>
        </w:rPr>
        <w:t>Agencias de Viajes</w:t>
      </w:r>
      <w:r w:rsidRPr="00551EC9">
        <w:rPr>
          <w:rFonts w:ascii="Arial" w:hAnsi="Arial" w:cs="Arial"/>
          <w:sz w:val="20"/>
          <w:lang w:val="pt-BR"/>
        </w:rPr>
        <w:t xml:space="preserve"> informarán el Codificador de Polos Turísticos con el código 98.</w:t>
      </w:r>
    </w:p>
    <w:p w:rsidR="00AC4E09"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Las Empresas Provinciales de Campismo informarán de forma consolidada todas sus instalaciones en todos meses. </w:t>
      </w:r>
    </w:p>
    <w:p w:rsidR="00AC4E09" w:rsidRPr="00551EC9" w:rsidRDefault="00D05A12"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El indicador </w:t>
      </w:r>
      <w:r w:rsidR="00AC4E09" w:rsidRPr="00551EC9">
        <w:rPr>
          <w:rFonts w:ascii="Arial" w:hAnsi="Arial" w:cs="Arial"/>
          <w:sz w:val="20"/>
          <w:lang w:val="pt-BR"/>
        </w:rPr>
        <w:t>Establecimiento tiene que ser diferente de cero, o sea, ≥ 1. Sin decimal.</w:t>
      </w:r>
    </w:p>
    <w:p w:rsidR="00AC4E09"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Las filas 1630, 1635, 1640, 2000, 2050, 2100, 3000, 4000, 4050, 4100; 5000; 7000 y 8000, así como las correspondientes al reverso del </w:t>
      </w:r>
      <w:r w:rsidR="00C300AA" w:rsidRPr="00551EC9">
        <w:rPr>
          <w:rFonts w:ascii="Arial" w:hAnsi="Arial" w:cs="Arial"/>
          <w:sz w:val="20"/>
          <w:lang w:val="pt-BR"/>
        </w:rPr>
        <w:t>formulario</w:t>
      </w:r>
      <w:r w:rsidRPr="00551EC9">
        <w:rPr>
          <w:rFonts w:ascii="Arial" w:hAnsi="Arial" w:cs="Arial"/>
          <w:sz w:val="20"/>
          <w:lang w:val="pt-BR"/>
        </w:rPr>
        <w:t xml:space="preserve">, sólo pueden ser informadas por las instalaciones que se agrupan en </w:t>
      </w:r>
      <w:r w:rsidR="001212A6" w:rsidRPr="00551EC9">
        <w:rPr>
          <w:rFonts w:ascii="Arial" w:hAnsi="Arial" w:cs="Arial"/>
          <w:sz w:val="20"/>
          <w:lang w:val="pt-BR"/>
        </w:rPr>
        <w:t xml:space="preserve"> </w:t>
      </w:r>
      <w:r w:rsidRPr="00551EC9">
        <w:rPr>
          <w:rFonts w:ascii="Arial" w:hAnsi="Arial" w:cs="Arial"/>
          <w:sz w:val="20"/>
          <w:lang w:val="pt-BR"/>
        </w:rPr>
        <w:t>Actividad Hotelera</w:t>
      </w:r>
      <w:r w:rsidR="003171BF" w:rsidRPr="00551EC9">
        <w:rPr>
          <w:rFonts w:ascii="Arial" w:hAnsi="Arial" w:cs="Arial"/>
          <w:sz w:val="20"/>
          <w:lang w:val="pt-BR"/>
        </w:rPr>
        <w:t xml:space="preserve"> </w:t>
      </w:r>
      <w:r w:rsidR="001212A6" w:rsidRPr="00551EC9">
        <w:rPr>
          <w:rFonts w:ascii="Arial" w:hAnsi="Arial" w:cs="Arial"/>
          <w:sz w:val="20"/>
          <w:lang w:val="pt-BR"/>
        </w:rPr>
        <w:t>= 01.</w:t>
      </w:r>
    </w:p>
    <w:p w:rsidR="00AC4E09"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 xml:space="preserve">Se aplicará el Clasificador de Países vigente, el mismo se encuentra en sitio de la ONEI : </w:t>
      </w:r>
      <w:hyperlink r:id="rId8" w:history="1">
        <w:r w:rsidRPr="00551EC9">
          <w:rPr>
            <w:rFonts w:ascii="Arial" w:hAnsi="Arial" w:cs="Arial"/>
            <w:sz w:val="20"/>
            <w:lang w:val="pt-BR"/>
          </w:rPr>
          <w:t>www.onei.cu</w:t>
        </w:r>
      </w:hyperlink>
    </w:p>
    <w:p w:rsidR="00737A3D" w:rsidRPr="00551EC9" w:rsidRDefault="00AC4E09" w:rsidP="00551EC9">
      <w:pPr>
        <w:pStyle w:val="Prrafodelista"/>
        <w:numPr>
          <w:ilvl w:val="0"/>
          <w:numId w:val="38"/>
        </w:numPr>
        <w:tabs>
          <w:tab w:val="left" w:pos="142"/>
          <w:tab w:val="left" w:pos="567"/>
          <w:tab w:val="left" w:pos="1701"/>
        </w:tabs>
        <w:spacing w:after="200"/>
        <w:jc w:val="both"/>
        <w:rPr>
          <w:rFonts w:ascii="Arial" w:hAnsi="Arial" w:cs="Arial"/>
          <w:sz w:val="20"/>
          <w:lang w:val="pt-BR"/>
        </w:rPr>
      </w:pPr>
      <w:r w:rsidRPr="00551EC9">
        <w:rPr>
          <w:rFonts w:ascii="Arial" w:hAnsi="Arial" w:cs="Arial"/>
          <w:sz w:val="20"/>
          <w:lang w:val="pt-BR"/>
        </w:rPr>
        <w:t>Si el Centro Informante es alta, baja o sin operaciones debe notificarse en las incidencias de la información que corresponde</w:t>
      </w:r>
      <w:r w:rsidR="00693792" w:rsidRPr="00551EC9">
        <w:rPr>
          <w:rFonts w:ascii="Arial" w:hAnsi="Arial" w:cs="Arial"/>
          <w:sz w:val="20"/>
          <w:lang w:val="pt-BR"/>
        </w:rPr>
        <w:t>, según el formato establecido:</w:t>
      </w:r>
      <w:r w:rsidRPr="00551EC9">
        <w:rPr>
          <w:rFonts w:ascii="Arial" w:hAnsi="Arial" w:cs="Arial"/>
          <w:sz w:val="20"/>
          <w:lang w:val="pt-BR"/>
        </w:rPr>
        <w:t xml:space="preserve"> </w:t>
      </w:r>
    </w:p>
    <w:tbl>
      <w:tblPr>
        <w:tblW w:w="1034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135"/>
        <w:gridCol w:w="1559"/>
        <w:gridCol w:w="283"/>
        <w:gridCol w:w="1247"/>
        <w:gridCol w:w="1531"/>
        <w:gridCol w:w="1531"/>
        <w:gridCol w:w="3062"/>
      </w:tblGrid>
      <w:tr w:rsidR="00AF503D" w:rsidRPr="00FE0A27" w:rsidTr="00AF503D">
        <w:trPr>
          <w:cantSplit/>
          <w:trHeight w:val="717"/>
          <w:tblHeader/>
        </w:trPr>
        <w:tc>
          <w:tcPr>
            <w:tcW w:w="2977" w:type="dxa"/>
            <w:gridSpan w:val="3"/>
            <w:vAlign w:val="center"/>
          </w:tcPr>
          <w:p w:rsidR="00AF503D" w:rsidRPr="00FE0A27" w:rsidRDefault="00AF503D" w:rsidP="00FE0A27">
            <w:pPr>
              <w:tabs>
                <w:tab w:val="left" w:pos="142"/>
              </w:tabs>
              <w:spacing w:line="276" w:lineRule="auto"/>
              <w:rPr>
                <w:rFonts w:ascii="Arial" w:hAnsi="Arial" w:cs="Arial"/>
                <w:b/>
                <w:sz w:val="20"/>
              </w:rPr>
            </w:pPr>
            <w:r w:rsidRPr="00FE0A27">
              <w:rPr>
                <w:rFonts w:ascii="Arial" w:hAnsi="Arial" w:cs="Arial"/>
                <w:b/>
                <w:sz w:val="20"/>
              </w:rPr>
              <w:br w:type="page"/>
              <w:t xml:space="preserve"> INCIDENCIA</w:t>
            </w:r>
          </w:p>
        </w:tc>
        <w:tc>
          <w:tcPr>
            <w:tcW w:w="7371" w:type="dxa"/>
            <w:gridSpan w:val="4"/>
            <w:vAlign w:val="center"/>
          </w:tcPr>
          <w:p w:rsidR="00AF503D" w:rsidRPr="00FE0A27" w:rsidRDefault="00AF503D" w:rsidP="00FE0A27">
            <w:pPr>
              <w:tabs>
                <w:tab w:val="left" w:pos="142"/>
              </w:tabs>
              <w:spacing w:line="276" w:lineRule="auto"/>
              <w:rPr>
                <w:rFonts w:ascii="Arial" w:hAnsi="Arial" w:cs="Arial"/>
                <w:b/>
                <w:snapToGrid w:val="0"/>
                <w:sz w:val="20"/>
              </w:rPr>
            </w:pPr>
            <w:r w:rsidRPr="00FE0A27">
              <w:rPr>
                <w:rFonts w:ascii="Arial" w:hAnsi="Arial" w:cs="Arial"/>
                <w:b/>
                <w:snapToGrid w:val="0"/>
                <w:sz w:val="20"/>
              </w:rPr>
              <w:t>Mes: _____________       Año:__________</w:t>
            </w:r>
          </w:p>
        </w:tc>
      </w:tr>
      <w:tr w:rsidR="00AF503D" w:rsidRPr="00FE0A27" w:rsidTr="00FE0A27">
        <w:trPr>
          <w:cantSplit/>
          <w:trHeight w:val="431"/>
          <w:tblHeader/>
        </w:trPr>
        <w:tc>
          <w:tcPr>
            <w:tcW w:w="10348" w:type="dxa"/>
            <w:gridSpan w:val="7"/>
            <w:vAlign w:val="center"/>
          </w:tcPr>
          <w:p w:rsidR="00AF503D" w:rsidRPr="00FE0A27" w:rsidRDefault="00AF503D" w:rsidP="00FE0A27">
            <w:pPr>
              <w:tabs>
                <w:tab w:val="left" w:pos="142"/>
              </w:tabs>
              <w:rPr>
                <w:rFonts w:ascii="Arial" w:hAnsi="Arial" w:cs="Arial"/>
                <w:b/>
                <w:snapToGrid w:val="0"/>
                <w:sz w:val="20"/>
              </w:rPr>
            </w:pPr>
            <w:r w:rsidRPr="00FE0A27">
              <w:rPr>
                <w:rFonts w:ascii="Arial" w:hAnsi="Arial" w:cs="Arial"/>
                <w:b/>
                <w:snapToGrid w:val="0"/>
                <w:sz w:val="20"/>
              </w:rPr>
              <w:t>Provincia:</w:t>
            </w:r>
          </w:p>
        </w:tc>
      </w:tr>
      <w:tr w:rsidR="00AF503D" w:rsidRPr="00FE0A27" w:rsidTr="00AF503D">
        <w:trPr>
          <w:cantSplit/>
          <w:trHeight w:val="573"/>
          <w:tblHeader/>
        </w:trPr>
        <w:tc>
          <w:tcPr>
            <w:tcW w:w="1135" w:type="dxa"/>
            <w:vMerge w:val="restart"/>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Código</w:t>
            </w:r>
          </w:p>
        </w:tc>
        <w:tc>
          <w:tcPr>
            <w:tcW w:w="1559" w:type="dxa"/>
            <w:vMerge w:val="restart"/>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Nombre del Centro Informante</w:t>
            </w:r>
          </w:p>
        </w:tc>
        <w:tc>
          <w:tcPr>
            <w:tcW w:w="7654" w:type="dxa"/>
            <w:gridSpan w:val="5"/>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Incidencia</w:t>
            </w:r>
          </w:p>
        </w:tc>
      </w:tr>
      <w:tr w:rsidR="00AF503D" w:rsidRPr="00FE0A27" w:rsidTr="00AF503D">
        <w:trPr>
          <w:cantSplit/>
          <w:trHeight w:val="515"/>
          <w:tblHeader/>
        </w:trPr>
        <w:tc>
          <w:tcPr>
            <w:tcW w:w="1135" w:type="dxa"/>
            <w:vMerge/>
            <w:vAlign w:val="center"/>
          </w:tcPr>
          <w:p w:rsidR="00AF503D" w:rsidRPr="00FE0A27" w:rsidRDefault="00AF503D" w:rsidP="00FE0A27">
            <w:pPr>
              <w:tabs>
                <w:tab w:val="left" w:pos="142"/>
              </w:tabs>
              <w:jc w:val="center"/>
              <w:rPr>
                <w:rFonts w:ascii="Arial" w:hAnsi="Arial" w:cs="Arial"/>
                <w:b/>
                <w:snapToGrid w:val="0"/>
                <w:sz w:val="20"/>
              </w:rPr>
            </w:pPr>
          </w:p>
        </w:tc>
        <w:tc>
          <w:tcPr>
            <w:tcW w:w="1559" w:type="dxa"/>
            <w:vMerge/>
            <w:vAlign w:val="center"/>
          </w:tcPr>
          <w:p w:rsidR="00AF503D" w:rsidRPr="00FE0A27" w:rsidRDefault="00AF503D" w:rsidP="00FE0A27">
            <w:pPr>
              <w:tabs>
                <w:tab w:val="left" w:pos="142"/>
              </w:tabs>
              <w:jc w:val="center"/>
              <w:rPr>
                <w:rFonts w:ascii="Arial" w:hAnsi="Arial" w:cs="Arial"/>
                <w:b/>
                <w:snapToGrid w:val="0"/>
                <w:sz w:val="20"/>
              </w:rPr>
            </w:pPr>
          </w:p>
        </w:tc>
        <w:tc>
          <w:tcPr>
            <w:tcW w:w="1530" w:type="dxa"/>
            <w:gridSpan w:val="2"/>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Alta</w:t>
            </w:r>
          </w:p>
        </w:tc>
        <w:tc>
          <w:tcPr>
            <w:tcW w:w="1531" w:type="dxa"/>
            <w:vAlign w:val="center"/>
          </w:tcPr>
          <w:p w:rsidR="00AF503D" w:rsidRPr="00FE0A27" w:rsidRDefault="00693792" w:rsidP="00FE0A27">
            <w:pPr>
              <w:tabs>
                <w:tab w:val="left" w:pos="142"/>
              </w:tabs>
              <w:jc w:val="center"/>
              <w:rPr>
                <w:rFonts w:ascii="Arial" w:hAnsi="Arial" w:cs="Arial"/>
                <w:b/>
                <w:snapToGrid w:val="0"/>
                <w:sz w:val="20"/>
              </w:rPr>
            </w:pPr>
            <w:r w:rsidRPr="00FE0A27">
              <w:rPr>
                <w:rFonts w:ascii="Arial" w:hAnsi="Arial" w:cs="Arial"/>
                <w:b/>
                <w:snapToGrid w:val="0"/>
                <w:sz w:val="20"/>
              </w:rPr>
              <w:t xml:space="preserve">Baja </w:t>
            </w:r>
          </w:p>
        </w:tc>
        <w:tc>
          <w:tcPr>
            <w:tcW w:w="1531" w:type="dxa"/>
            <w:vAlign w:val="center"/>
          </w:tcPr>
          <w:p w:rsidR="00AF503D" w:rsidRPr="00FE0A27" w:rsidRDefault="00693792" w:rsidP="00FE0A27">
            <w:pPr>
              <w:tabs>
                <w:tab w:val="left" w:pos="142"/>
              </w:tabs>
              <w:jc w:val="center"/>
              <w:rPr>
                <w:rFonts w:ascii="Arial" w:hAnsi="Arial" w:cs="Arial"/>
                <w:b/>
                <w:snapToGrid w:val="0"/>
                <w:sz w:val="20"/>
              </w:rPr>
            </w:pPr>
            <w:r w:rsidRPr="00FE0A27">
              <w:rPr>
                <w:rFonts w:ascii="Arial" w:hAnsi="Arial" w:cs="Arial"/>
                <w:b/>
                <w:snapToGrid w:val="0"/>
                <w:sz w:val="20"/>
              </w:rPr>
              <w:t>Sin Operaciones</w:t>
            </w:r>
          </w:p>
        </w:tc>
        <w:tc>
          <w:tcPr>
            <w:tcW w:w="3062" w:type="dxa"/>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Observación</w:t>
            </w:r>
          </w:p>
        </w:tc>
      </w:tr>
      <w:tr w:rsidR="00AF503D" w:rsidRPr="00FE0A27" w:rsidTr="00AF503D">
        <w:trPr>
          <w:cantSplit/>
          <w:trHeight w:val="164"/>
          <w:tblHeader/>
        </w:trPr>
        <w:tc>
          <w:tcPr>
            <w:tcW w:w="1135" w:type="dxa"/>
            <w:vAlign w:val="center"/>
          </w:tcPr>
          <w:p w:rsidR="00AF503D" w:rsidRPr="00FE0A27" w:rsidRDefault="00AF503D" w:rsidP="00FE0A27">
            <w:pPr>
              <w:tabs>
                <w:tab w:val="left" w:pos="142"/>
              </w:tabs>
              <w:jc w:val="center"/>
              <w:rPr>
                <w:rFonts w:ascii="Arial" w:hAnsi="Arial" w:cs="Arial"/>
                <w:b/>
                <w:snapToGrid w:val="0"/>
                <w:sz w:val="20"/>
              </w:rPr>
            </w:pPr>
          </w:p>
        </w:tc>
        <w:tc>
          <w:tcPr>
            <w:tcW w:w="1559" w:type="dxa"/>
            <w:vAlign w:val="center"/>
          </w:tcPr>
          <w:p w:rsidR="00AF503D" w:rsidRPr="00FE0A27" w:rsidRDefault="00AF503D" w:rsidP="00FE0A27">
            <w:pPr>
              <w:tabs>
                <w:tab w:val="left" w:pos="142"/>
              </w:tabs>
              <w:jc w:val="center"/>
              <w:rPr>
                <w:rFonts w:ascii="Arial" w:hAnsi="Arial" w:cs="Arial"/>
                <w:b/>
                <w:snapToGrid w:val="0"/>
                <w:sz w:val="20"/>
              </w:rPr>
            </w:pPr>
          </w:p>
        </w:tc>
        <w:tc>
          <w:tcPr>
            <w:tcW w:w="1530" w:type="dxa"/>
            <w:gridSpan w:val="2"/>
            <w:vAlign w:val="center"/>
          </w:tcPr>
          <w:p w:rsidR="00AF503D" w:rsidRPr="00FE0A27" w:rsidRDefault="00AF503D" w:rsidP="00FE0A27">
            <w:pPr>
              <w:tabs>
                <w:tab w:val="left" w:pos="142"/>
              </w:tabs>
              <w:jc w:val="center"/>
              <w:rPr>
                <w:rFonts w:ascii="Arial" w:hAnsi="Arial" w:cs="Arial"/>
                <w:b/>
                <w:snapToGrid w:val="0"/>
                <w:sz w:val="20"/>
              </w:rPr>
            </w:pPr>
          </w:p>
        </w:tc>
        <w:tc>
          <w:tcPr>
            <w:tcW w:w="1531" w:type="dxa"/>
            <w:vAlign w:val="center"/>
          </w:tcPr>
          <w:p w:rsidR="00AF503D" w:rsidRPr="00FE0A27" w:rsidRDefault="00AF503D" w:rsidP="00FE0A27">
            <w:pPr>
              <w:tabs>
                <w:tab w:val="left" w:pos="142"/>
              </w:tabs>
              <w:jc w:val="center"/>
              <w:rPr>
                <w:rFonts w:ascii="Arial" w:hAnsi="Arial" w:cs="Arial"/>
                <w:b/>
                <w:snapToGrid w:val="0"/>
                <w:sz w:val="20"/>
              </w:rPr>
            </w:pPr>
          </w:p>
        </w:tc>
        <w:tc>
          <w:tcPr>
            <w:tcW w:w="1531" w:type="dxa"/>
            <w:vAlign w:val="center"/>
          </w:tcPr>
          <w:p w:rsidR="00AF503D" w:rsidRPr="00FE0A27" w:rsidRDefault="00AF503D" w:rsidP="00FE0A27">
            <w:pPr>
              <w:tabs>
                <w:tab w:val="left" w:pos="142"/>
              </w:tabs>
              <w:jc w:val="center"/>
              <w:rPr>
                <w:rFonts w:ascii="Arial" w:hAnsi="Arial" w:cs="Arial"/>
                <w:b/>
                <w:snapToGrid w:val="0"/>
                <w:sz w:val="20"/>
              </w:rPr>
            </w:pPr>
          </w:p>
        </w:tc>
        <w:tc>
          <w:tcPr>
            <w:tcW w:w="3062" w:type="dxa"/>
            <w:vAlign w:val="center"/>
          </w:tcPr>
          <w:p w:rsidR="00AF503D" w:rsidRPr="00FE0A27" w:rsidRDefault="00AF503D" w:rsidP="00FE0A27">
            <w:pPr>
              <w:tabs>
                <w:tab w:val="left" w:pos="142"/>
              </w:tabs>
              <w:jc w:val="center"/>
              <w:rPr>
                <w:rFonts w:ascii="Arial" w:hAnsi="Arial" w:cs="Arial"/>
                <w:b/>
                <w:snapToGrid w:val="0"/>
                <w:sz w:val="20"/>
              </w:rPr>
            </w:pPr>
          </w:p>
        </w:tc>
      </w:tr>
      <w:tr w:rsidR="00AF503D" w:rsidRPr="00FE0A27" w:rsidTr="00AF503D">
        <w:trPr>
          <w:cantSplit/>
          <w:trHeight w:val="164"/>
          <w:tblHeader/>
        </w:trPr>
        <w:tc>
          <w:tcPr>
            <w:tcW w:w="1135" w:type="dxa"/>
            <w:vAlign w:val="center"/>
          </w:tcPr>
          <w:p w:rsidR="00AF503D" w:rsidRPr="00FE0A27" w:rsidRDefault="00AF503D" w:rsidP="00FE0A27">
            <w:pPr>
              <w:tabs>
                <w:tab w:val="left" w:pos="142"/>
              </w:tabs>
              <w:jc w:val="center"/>
              <w:rPr>
                <w:rFonts w:ascii="Arial" w:hAnsi="Arial" w:cs="Arial"/>
                <w:b/>
                <w:snapToGrid w:val="0"/>
                <w:sz w:val="20"/>
              </w:rPr>
            </w:pPr>
          </w:p>
        </w:tc>
        <w:tc>
          <w:tcPr>
            <w:tcW w:w="1559" w:type="dxa"/>
            <w:vAlign w:val="center"/>
          </w:tcPr>
          <w:p w:rsidR="00AF503D" w:rsidRPr="00FE0A27" w:rsidRDefault="00AF503D" w:rsidP="00FE0A27">
            <w:pPr>
              <w:tabs>
                <w:tab w:val="left" w:pos="142"/>
              </w:tabs>
              <w:jc w:val="center"/>
              <w:rPr>
                <w:rFonts w:ascii="Arial" w:hAnsi="Arial" w:cs="Arial"/>
                <w:b/>
                <w:snapToGrid w:val="0"/>
                <w:sz w:val="20"/>
              </w:rPr>
            </w:pPr>
          </w:p>
        </w:tc>
        <w:tc>
          <w:tcPr>
            <w:tcW w:w="1530" w:type="dxa"/>
            <w:gridSpan w:val="2"/>
            <w:vAlign w:val="center"/>
          </w:tcPr>
          <w:p w:rsidR="00AF503D" w:rsidRPr="00FE0A27" w:rsidRDefault="00AF503D" w:rsidP="00FE0A27">
            <w:pPr>
              <w:tabs>
                <w:tab w:val="left" w:pos="142"/>
              </w:tabs>
              <w:jc w:val="center"/>
              <w:rPr>
                <w:rFonts w:ascii="Arial" w:hAnsi="Arial" w:cs="Arial"/>
                <w:b/>
                <w:snapToGrid w:val="0"/>
                <w:sz w:val="20"/>
              </w:rPr>
            </w:pPr>
          </w:p>
        </w:tc>
        <w:tc>
          <w:tcPr>
            <w:tcW w:w="1531" w:type="dxa"/>
            <w:vAlign w:val="center"/>
          </w:tcPr>
          <w:p w:rsidR="00AF503D" w:rsidRPr="00FE0A27" w:rsidRDefault="00AF503D" w:rsidP="00FE0A27">
            <w:pPr>
              <w:tabs>
                <w:tab w:val="left" w:pos="142"/>
              </w:tabs>
              <w:jc w:val="center"/>
              <w:rPr>
                <w:rFonts w:ascii="Arial" w:hAnsi="Arial" w:cs="Arial"/>
                <w:b/>
                <w:snapToGrid w:val="0"/>
                <w:sz w:val="20"/>
              </w:rPr>
            </w:pPr>
          </w:p>
        </w:tc>
        <w:tc>
          <w:tcPr>
            <w:tcW w:w="1531" w:type="dxa"/>
            <w:vAlign w:val="center"/>
          </w:tcPr>
          <w:p w:rsidR="00AF503D" w:rsidRPr="00FE0A27" w:rsidRDefault="00AF503D" w:rsidP="00FE0A27">
            <w:pPr>
              <w:tabs>
                <w:tab w:val="left" w:pos="142"/>
              </w:tabs>
              <w:jc w:val="center"/>
              <w:rPr>
                <w:rFonts w:ascii="Arial" w:hAnsi="Arial" w:cs="Arial"/>
                <w:b/>
                <w:snapToGrid w:val="0"/>
                <w:sz w:val="20"/>
              </w:rPr>
            </w:pPr>
          </w:p>
        </w:tc>
        <w:tc>
          <w:tcPr>
            <w:tcW w:w="3062" w:type="dxa"/>
            <w:vAlign w:val="center"/>
          </w:tcPr>
          <w:p w:rsidR="00AF503D" w:rsidRPr="00FE0A27" w:rsidRDefault="00AF503D" w:rsidP="00FE0A27">
            <w:pPr>
              <w:tabs>
                <w:tab w:val="left" w:pos="142"/>
              </w:tabs>
              <w:jc w:val="center"/>
              <w:rPr>
                <w:rFonts w:ascii="Arial" w:hAnsi="Arial" w:cs="Arial"/>
                <w:b/>
                <w:snapToGrid w:val="0"/>
                <w:sz w:val="20"/>
              </w:rPr>
            </w:pPr>
          </w:p>
        </w:tc>
      </w:tr>
    </w:tbl>
    <w:p w:rsidR="00AF503D" w:rsidRPr="00FE0A27" w:rsidRDefault="00AF503D" w:rsidP="00FE0A27">
      <w:pPr>
        <w:tabs>
          <w:tab w:val="left" w:pos="142"/>
          <w:tab w:val="left" w:pos="709"/>
        </w:tabs>
        <w:spacing w:after="100" w:afterAutospacing="1"/>
        <w:jc w:val="both"/>
        <w:rPr>
          <w:rFonts w:ascii="Arial" w:hAnsi="Arial" w:cs="Arial"/>
          <w:sz w:val="20"/>
        </w:rPr>
      </w:pPr>
    </w:p>
    <w:p w:rsidR="00A96508" w:rsidRPr="00FE0A27" w:rsidRDefault="00C748F2" w:rsidP="00551EC9">
      <w:pPr>
        <w:pStyle w:val="Prrafodelista"/>
        <w:numPr>
          <w:ilvl w:val="0"/>
          <w:numId w:val="40"/>
        </w:numPr>
        <w:tabs>
          <w:tab w:val="left" w:pos="142"/>
          <w:tab w:val="left" w:pos="567"/>
          <w:tab w:val="left" w:pos="1701"/>
        </w:tabs>
        <w:spacing w:after="200"/>
        <w:jc w:val="both"/>
        <w:rPr>
          <w:rFonts w:ascii="Arial" w:hAnsi="Arial" w:cs="Arial"/>
          <w:sz w:val="20"/>
        </w:rPr>
      </w:pPr>
      <w:r w:rsidRPr="00FE0A27">
        <w:rPr>
          <w:rFonts w:ascii="Arial" w:hAnsi="Arial" w:cs="Arial"/>
          <w:sz w:val="20"/>
        </w:rPr>
        <w:t>Realizar c</w:t>
      </w:r>
      <w:r w:rsidR="00A96508" w:rsidRPr="00FE0A27">
        <w:rPr>
          <w:rFonts w:ascii="Arial" w:hAnsi="Arial" w:cs="Arial"/>
          <w:sz w:val="20"/>
        </w:rPr>
        <w:t xml:space="preserve">onciliación </w:t>
      </w:r>
      <w:r w:rsidR="008136BE" w:rsidRPr="00FE0A27">
        <w:rPr>
          <w:rFonts w:ascii="Arial" w:hAnsi="Arial" w:cs="Arial"/>
          <w:b/>
          <w:sz w:val="20"/>
          <w:u w:val="single"/>
        </w:rPr>
        <w:t>trimestral</w:t>
      </w:r>
      <w:r w:rsidR="008136BE" w:rsidRPr="00FE0A27">
        <w:rPr>
          <w:rFonts w:ascii="Arial" w:hAnsi="Arial" w:cs="Arial"/>
          <w:sz w:val="20"/>
        </w:rPr>
        <w:t xml:space="preserve"> </w:t>
      </w:r>
      <w:r w:rsidR="00A96508" w:rsidRPr="00FE0A27">
        <w:rPr>
          <w:rFonts w:ascii="Arial" w:hAnsi="Arial" w:cs="Arial"/>
          <w:sz w:val="20"/>
        </w:rPr>
        <w:t xml:space="preserve"> con la Delegación del MINTUR </w:t>
      </w:r>
      <w:r w:rsidR="008136BE" w:rsidRPr="00FE0A27">
        <w:rPr>
          <w:rFonts w:ascii="Arial" w:hAnsi="Arial" w:cs="Arial"/>
          <w:sz w:val="20"/>
        </w:rPr>
        <w:t xml:space="preserve">y la Empresa Provincial de Alojamiento </w:t>
      </w:r>
      <w:r w:rsidR="00A96508" w:rsidRPr="00FE0A27">
        <w:rPr>
          <w:rFonts w:ascii="Arial" w:hAnsi="Arial" w:cs="Arial"/>
          <w:sz w:val="20"/>
        </w:rPr>
        <w:t>del Codificador 9398 correspondiente al formulario 1398</w:t>
      </w:r>
      <w:r w:rsidR="0036608B" w:rsidRPr="00FE0A27">
        <w:rPr>
          <w:rFonts w:ascii="Arial" w:hAnsi="Arial" w:cs="Arial"/>
          <w:sz w:val="20"/>
        </w:rPr>
        <w:t xml:space="preserve"> y </w:t>
      </w:r>
      <w:r w:rsidR="008136BE" w:rsidRPr="00FE0A27">
        <w:rPr>
          <w:rFonts w:ascii="Arial" w:hAnsi="Arial" w:cs="Arial"/>
          <w:sz w:val="20"/>
        </w:rPr>
        <w:t>enviar</w:t>
      </w:r>
      <w:r w:rsidR="0036608B" w:rsidRPr="00FE0A27">
        <w:rPr>
          <w:rFonts w:ascii="Arial" w:hAnsi="Arial" w:cs="Arial"/>
          <w:sz w:val="20"/>
        </w:rPr>
        <w:t xml:space="preserve"> </w:t>
      </w:r>
      <w:r w:rsidR="00F81DF9" w:rsidRPr="00FE0A27">
        <w:rPr>
          <w:rFonts w:ascii="Arial" w:hAnsi="Arial" w:cs="Arial"/>
          <w:sz w:val="20"/>
        </w:rPr>
        <w:t xml:space="preserve">la información </w:t>
      </w:r>
      <w:r w:rsidR="0036608B" w:rsidRPr="00FE0A27">
        <w:rPr>
          <w:rFonts w:ascii="Arial" w:hAnsi="Arial" w:cs="Arial"/>
          <w:sz w:val="20"/>
        </w:rPr>
        <w:t>a</w:t>
      </w:r>
      <w:r w:rsidR="00D76CDE" w:rsidRPr="00FE0A27">
        <w:rPr>
          <w:rFonts w:ascii="Arial" w:hAnsi="Arial" w:cs="Arial"/>
          <w:sz w:val="20"/>
        </w:rPr>
        <w:t xml:space="preserve">l Nodo y al CGIEMAS </w:t>
      </w:r>
      <w:r w:rsidR="00A96508" w:rsidRPr="00FE0A27">
        <w:rPr>
          <w:rFonts w:ascii="Arial" w:hAnsi="Arial" w:cs="Arial"/>
          <w:sz w:val="20"/>
        </w:rPr>
        <w:t xml:space="preserve">el Acta de Conciliación </w:t>
      </w:r>
      <w:r w:rsidR="0036608B" w:rsidRPr="00FE0A27">
        <w:rPr>
          <w:rFonts w:ascii="Arial" w:hAnsi="Arial" w:cs="Arial"/>
          <w:sz w:val="20"/>
        </w:rPr>
        <w:t xml:space="preserve">en el formato </w:t>
      </w:r>
      <w:r w:rsidR="00D76CDE" w:rsidRPr="00FE0A27">
        <w:rPr>
          <w:rFonts w:ascii="Arial" w:hAnsi="Arial" w:cs="Arial"/>
          <w:sz w:val="20"/>
        </w:rPr>
        <w:t xml:space="preserve">en Excel </w:t>
      </w:r>
      <w:r w:rsidR="0036608B" w:rsidRPr="00FE0A27">
        <w:rPr>
          <w:rFonts w:ascii="Arial" w:hAnsi="Arial" w:cs="Arial"/>
          <w:sz w:val="20"/>
        </w:rPr>
        <w:t>que se establece:</w:t>
      </w:r>
    </w:p>
    <w:p w:rsidR="008768C5" w:rsidRPr="00FE0A27" w:rsidRDefault="008768C5" w:rsidP="00FE0A27">
      <w:pPr>
        <w:tabs>
          <w:tab w:val="left" w:pos="142"/>
        </w:tabs>
        <w:jc w:val="both"/>
        <w:rPr>
          <w:rFonts w:ascii="Arial" w:hAnsi="Arial" w:cs="Arial"/>
          <w:sz w:val="20"/>
        </w:rPr>
      </w:pPr>
    </w:p>
    <w:tbl>
      <w:tblPr>
        <w:tblW w:w="1034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135"/>
        <w:gridCol w:w="1559"/>
        <w:gridCol w:w="1276"/>
        <w:gridCol w:w="141"/>
        <w:gridCol w:w="1063"/>
        <w:gridCol w:w="71"/>
        <w:gridCol w:w="426"/>
        <w:gridCol w:w="531"/>
        <w:gridCol w:w="886"/>
        <w:gridCol w:w="496"/>
        <w:gridCol w:w="1063"/>
        <w:gridCol w:w="319"/>
        <w:gridCol w:w="1382"/>
      </w:tblGrid>
      <w:tr w:rsidR="00C748F2" w:rsidRPr="00FE0A27" w:rsidTr="00551EC9">
        <w:trPr>
          <w:cantSplit/>
          <w:trHeight w:val="717"/>
          <w:tblHeader/>
        </w:trPr>
        <w:tc>
          <w:tcPr>
            <w:tcW w:w="5174" w:type="dxa"/>
            <w:gridSpan w:val="5"/>
            <w:vAlign w:val="center"/>
          </w:tcPr>
          <w:p w:rsidR="00C748F2" w:rsidRPr="00FE0A27" w:rsidRDefault="00C748F2" w:rsidP="00FE0A27">
            <w:pPr>
              <w:tabs>
                <w:tab w:val="left" w:pos="142"/>
              </w:tabs>
              <w:spacing w:line="276" w:lineRule="auto"/>
              <w:rPr>
                <w:rFonts w:ascii="Arial" w:hAnsi="Arial" w:cs="Arial"/>
                <w:b/>
                <w:sz w:val="20"/>
              </w:rPr>
            </w:pPr>
            <w:r w:rsidRPr="00FE0A27">
              <w:rPr>
                <w:rFonts w:ascii="Arial" w:hAnsi="Arial" w:cs="Arial"/>
                <w:b/>
                <w:sz w:val="20"/>
              </w:rPr>
              <w:br w:type="page"/>
              <w:t xml:space="preserve"> INFORME DE CONCILIACIÓN</w:t>
            </w:r>
          </w:p>
          <w:p w:rsidR="00C748F2" w:rsidRPr="00FE0A27" w:rsidRDefault="00C748F2" w:rsidP="00FE0A27">
            <w:pPr>
              <w:tabs>
                <w:tab w:val="left" w:pos="142"/>
              </w:tabs>
              <w:spacing w:line="276" w:lineRule="auto"/>
              <w:rPr>
                <w:rFonts w:ascii="Arial" w:hAnsi="Arial" w:cs="Arial"/>
                <w:b/>
                <w:sz w:val="20"/>
              </w:rPr>
            </w:pPr>
            <w:r w:rsidRPr="00FE0A27">
              <w:rPr>
                <w:rFonts w:ascii="Arial" w:hAnsi="Arial" w:cs="Arial"/>
                <w:b/>
                <w:sz w:val="20"/>
              </w:rPr>
              <w:t>Actividad Hotelera</w:t>
            </w:r>
          </w:p>
        </w:tc>
        <w:tc>
          <w:tcPr>
            <w:tcW w:w="5174" w:type="dxa"/>
            <w:gridSpan w:val="8"/>
            <w:vAlign w:val="center"/>
          </w:tcPr>
          <w:p w:rsidR="00C748F2" w:rsidRPr="00FE0A27" w:rsidRDefault="00C748F2" w:rsidP="00FE0A27">
            <w:pPr>
              <w:tabs>
                <w:tab w:val="left" w:pos="142"/>
              </w:tabs>
              <w:spacing w:line="276" w:lineRule="auto"/>
              <w:rPr>
                <w:rFonts w:ascii="Arial" w:hAnsi="Arial" w:cs="Arial"/>
                <w:b/>
                <w:sz w:val="20"/>
              </w:rPr>
            </w:pPr>
            <w:r w:rsidRPr="00FE0A27">
              <w:rPr>
                <w:rFonts w:ascii="Arial" w:hAnsi="Arial" w:cs="Arial"/>
                <w:b/>
                <w:sz w:val="20"/>
              </w:rPr>
              <w:t xml:space="preserve">MINTUR___     </w:t>
            </w:r>
          </w:p>
          <w:p w:rsidR="00C748F2" w:rsidRPr="00FE0A27" w:rsidRDefault="00C748F2" w:rsidP="00FE0A27">
            <w:pPr>
              <w:tabs>
                <w:tab w:val="left" w:pos="142"/>
              </w:tabs>
              <w:spacing w:line="276" w:lineRule="auto"/>
              <w:rPr>
                <w:rFonts w:ascii="Arial" w:hAnsi="Arial" w:cs="Arial"/>
                <w:b/>
                <w:snapToGrid w:val="0"/>
                <w:sz w:val="20"/>
              </w:rPr>
            </w:pPr>
            <w:r w:rsidRPr="00FE0A27">
              <w:rPr>
                <w:rFonts w:ascii="Arial" w:hAnsi="Arial" w:cs="Arial"/>
                <w:b/>
                <w:sz w:val="20"/>
              </w:rPr>
              <w:t>Emp</w:t>
            </w:r>
            <w:r w:rsidR="0058344B" w:rsidRPr="00FE0A27">
              <w:rPr>
                <w:rFonts w:ascii="Arial" w:hAnsi="Arial" w:cs="Arial"/>
                <w:b/>
                <w:sz w:val="20"/>
              </w:rPr>
              <w:t xml:space="preserve">resa </w:t>
            </w:r>
            <w:r w:rsidRPr="00FE0A27">
              <w:rPr>
                <w:rFonts w:ascii="Arial" w:hAnsi="Arial" w:cs="Arial"/>
                <w:b/>
                <w:sz w:val="20"/>
              </w:rPr>
              <w:t xml:space="preserve"> Provincial de Alojamiento: ___</w:t>
            </w:r>
          </w:p>
        </w:tc>
      </w:tr>
      <w:tr w:rsidR="0058344B" w:rsidRPr="00FE0A27" w:rsidTr="00551EC9">
        <w:trPr>
          <w:cantSplit/>
          <w:trHeight w:val="431"/>
          <w:tblHeader/>
        </w:trPr>
        <w:tc>
          <w:tcPr>
            <w:tcW w:w="3970" w:type="dxa"/>
            <w:gridSpan w:val="3"/>
            <w:vAlign w:val="center"/>
          </w:tcPr>
          <w:p w:rsidR="0058344B" w:rsidRPr="00FE0A27" w:rsidRDefault="0058344B" w:rsidP="00FE0A27">
            <w:pPr>
              <w:tabs>
                <w:tab w:val="left" w:pos="142"/>
              </w:tabs>
              <w:rPr>
                <w:rFonts w:ascii="Arial" w:hAnsi="Arial" w:cs="Arial"/>
                <w:b/>
                <w:snapToGrid w:val="0"/>
                <w:sz w:val="20"/>
              </w:rPr>
            </w:pPr>
            <w:r w:rsidRPr="00FE0A27">
              <w:rPr>
                <w:rFonts w:ascii="Arial" w:hAnsi="Arial" w:cs="Arial"/>
                <w:b/>
                <w:snapToGrid w:val="0"/>
                <w:sz w:val="20"/>
              </w:rPr>
              <w:t>Provincia:</w:t>
            </w:r>
          </w:p>
        </w:tc>
        <w:tc>
          <w:tcPr>
            <w:tcW w:w="1275" w:type="dxa"/>
            <w:gridSpan w:val="3"/>
            <w:vAlign w:val="center"/>
          </w:tcPr>
          <w:p w:rsidR="0058344B" w:rsidRPr="00FE0A27" w:rsidRDefault="0058344B" w:rsidP="00FE0A27">
            <w:pPr>
              <w:tabs>
                <w:tab w:val="left" w:pos="142"/>
              </w:tabs>
              <w:rPr>
                <w:rFonts w:ascii="Arial" w:hAnsi="Arial" w:cs="Arial"/>
                <w:b/>
                <w:snapToGrid w:val="0"/>
                <w:sz w:val="20"/>
              </w:rPr>
            </w:pPr>
            <w:r w:rsidRPr="00FE0A27">
              <w:rPr>
                <w:rFonts w:ascii="Arial" w:hAnsi="Arial" w:cs="Arial"/>
                <w:b/>
                <w:snapToGrid w:val="0"/>
                <w:sz w:val="20"/>
              </w:rPr>
              <w:t xml:space="preserve">Trimestre: </w:t>
            </w:r>
          </w:p>
        </w:tc>
        <w:tc>
          <w:tcPr>
            <w:tcW w:w="957" w:type="dxa"/>
            <w:gridSpan w:val="2"/>
            <w:vAlign w:val="center"/>
          </w:tcPr>
          <w:p w:rsidR="0058344B" w:rsidRPr="00FE0A27" w:rsidRDefault="0058344B" w:rsidP="00FE0A27">
            <w:pPr>
              <w:tabs>
                <w:tab w:val="left" w:pos="142"/>
              </w:tabs>
              <w:rPr>
                <w:rFonts w:ascii="Arial" w:hAnsi="Arial" w:cs="Arial"/>
                <w:b/>
                <w:snapToGrid w:val="0"/>
                <w:sz w:val="20"/>
              </w:rPr>
            </w:pPr>
            <w:r w:rsidRPr="00FE0A27">
              <w:rPr>
                <w:rFonts w:ascii="Arial" w:hAnsi="Arial" w:cs="Arial"/>
                <w:b/>
                <w:snapToGrid w:val="0"/>
                <w:sz w:val="20"/>
              </w:rPr>
              <w:t>____I</w:t>
            </w:r>
          </w:p>
        </w:tc>
        <w:tc>
          <w:tcPr>
            <w:tcW w:w="1382" w:type="dxa"/>
            <w:gridSpan w:val="2"/>
            <w:vAlign w:val="center"/>
          </w:tcPr>
          <w:p w:rsidR="0058344B" w:rsidRPr="00FE0A27" w:rsidRDefault="0058344B" w:rsidP="00FE0A27">
            <w:pPr>
              <w:tabs>
                <w:tab w:val="left" w:pos="142"/>
              </w:tabs>
              <w:rPr>
                <w:rFonts w:ascii="Arial" w:hAnsi="Arial" w:cs="Arial"/>
                <w:b/>
                <w:snapToGrid w:val="0"/>
                <w:sz w:val="20"/>
              </w:rPr>
            </w:pPr>
            <w:r w:rsidRPr="00FE0A27">
              <w:rPr>
                <w:rFonts w:ascii="Arial" w:hAnsi="Arial" w:cs="Arial"/>
                <w:b/>
                <w:snapToGrid w:val="0"/>
                <w:sz w:val="20"/>
              </w:rPr>
              <w:t xml:space="preserve">    ____II   </w:t>
            </w:r>
          </w:p>
        </w:tc>
        <w:tc>
          <w:tcPr>
            <w:tcW w:w="1382" w:type="dxa"/>
            <w:gridSpan w:val="2"/>
            <w:vAlign w:val="center"/>
          </w:tcPr>
          <w:p w:rsidR="0058344B" w:rsidRPr="00FE0A27" w:rsidRDefault="0058344B" w:rsidP="00FE0A27">
            <w:pPr>
              <w:tabs>
                <w:tab w:val="left" w:pos="142"/>
              </w:tabs>
              <w:rPr>
                <w:rFonts w:ascii="Arial" w:hAnsi="Arial" w:cs="Arial"/>
                <w:b/>
                <w:snapToGrid w:val="0"/>
                <w:sz w:val="20"/>
              </w:rPr>
            </w:pPr>
            <w:r w:rsidRPr="00FE0A27">
              <w:rPr>
                <w:rFonts w:ascii="Arial" w:hAnsi="Arial" w:cs="Arial"/>
                <w:b/>
                <w:snapToGrid w:val="0"/>
                <w:sz w:val="20"/>
              </w:rPr>
              <w:t xml:space="preserve">   ____III</w:t>
            </w:r>
          </w:p>
        </w:tc>
        <w:tc>
          <w:tcPr>
            <w:tcW w:w="1382" w:type="dxa"/>
            <w:vAlign w:val="center"/>
          </w:tcPr>
          <w:p w:rsidR="0058344B" w:rsidRPr="00FE0A27" w:rsidRDefault="0058344B" w:rsidP="00FE0A27">
            <w:pPr>
              <w:tabs>
                <w:tab w:val="left" w:pos="142"/>
              </w:tabs>
              <w:rPr>
                <w:rFonts w:ascii="Arial" w:hAnsi="Arial" w:cs="Arial"/>
                <w:b/>
                <w:snapToGrid w:val="0"/>
                <w:sz w:val="20"/>
              </w:rPr>
            </w:pPr>
            <w:r w:rsidRPr="00FE0A27">
              <w:rPr>
                <w:rFonts w:ascii="Arial" w:hAnsi="Arial" w:cs="Arial"/>
                <w:b/>
                <w:snapToGrid w:val="0"/>
                <w:sz w:val="20"/>
              </w:rPr>
              <w:t xml:space="preserve">   ____IV</w:t>
            </w:r>
          </w:p>
        </w:tc>
      </w:tr>
      <w:tr w:rsidR="00AF503D" w:rsidRPr="00FE0A27" w:rsidTr="00551EC9">
        <w:trPr>
          <w:cantSplit/>
          <w:trHeight w:val="759"/>
          <w:tblHeader/>
        </w:trPr>
        <w:tc>
          <w:tcPr>
            <w:tcW w:w="1135" w:type="dxa"/>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Código</w:t>
            </w:r>
          </w:p>
        </w:tc>
        <w:tc>
          <w:tcPr>
            <w:tcW w:w="1559" w:type="dxa"/>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Nombre del Centro Informante</w:t>
            </w:r>
          </w:p>
        </w:tc>
        <w:tc>
          <w:tcPr>
            <w:tcW w:w="1417" w:type="dxa"/>
            <w:gridSpan w:val="2"/>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Modalidad</w:t>
            </w:r>
          </w:p>
        </w:tc>
        <w:tc>
          <w:tcPr>
            <w:tcW w:w="1560" w:type="dxa"/>
            <w:gridSpan w:val="3"/>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Categoría</w:t>
            </w:r>
          </w:p>
        </w:tc>
        <w:tc>
          <w:tcPr>
            <w:tcW w:w="1417" w:type="dxa"/>
            <w:gridSpan w:val="2"/>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Polo Turístico</w:t>
            </w:r>
          </w:p>
        </w:tc>
        <w:tc>
          <w:tcPr>
            <w:tcW w:w="1559" w:type="dxa"/>
            <w:gridSpan w:val="2"/>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Habitaciones existentes</w:t>
            </w:r>
          </w:p>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(U)</w:t>
            </w:r>
          </w:p>
        </w:tc>
        <w:tc>
          <w:tcPr>
            <w:tcW w:w="1701" w:type="dxa"/>
            <w:gridSpan w:val="2"/>
            <w:vAlign w:val="center"/>
          </w:tcPr>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Plazas/camas</w:t>
            </w:r>
          </w:p>
          <w:p w:rsidR="00AF503D" w:rsidRPr="00FE0A27" w:rsidRDefault="00AF503D" w:rsidP="00FE0A27">
            <w:pPr>
              <w:tabs>
                <w:tab w:val="left" w:pos="142"/>
              </w:tabs>
              <w:jc w:val="center"/>
              <w:rPr>
                <w:rFonts w:ascii="Arial" w:hAnsi="Arial" w:cs="Arial"/>
                <w:b/>
                <w:snapToGrid w:val="0"/>
                <w:sz w:val="20"/>
              </w:rPr>
            </w:pPr>
            <w:r w:rsidRPr="00FE0A27">
              <w:rPr>
                <w:rFonts w:ascii="Arial" w:hAnsi="Arial" w:cs="Arial"/>
                <w:b/>
                <w:snapToGrid w:val="0"/>
                <w:sz w:val="20"/>
              </w:rPr>
              <w:t>(U)</w:t>
            </w:r>
          </w:p>
        </w:tc>
      </w:tr>
      <w:tr w:rsidR="00C31630" w:rsidRPr="00FE0A27" w:rsidTr="00551EC9">
        <w:trPr>
          <w:cantSplit/>
          <w:trHeight w:val="289"/>
          <w:tblHeader/>
        </w:trPr>
        <w:tc>
          <w:tcPr>
            <w:tcW w:w="1135" w:type="dxa"/>
            <w:vAlign w:val="center"/>
          </w:tcPr>
          <w:p w:rsidR="00C31630" w:rsidRPr="00FE0A27" w:rsidRDefault="00C31630" w:rsidP="00FE0A27">
            <w:pPr>
              <w:tabs>
                <w:tab w:val="left" w:pos="142"/>
              </w:tabs>
              <w:jc w:val="center"/>
              <w:rPr>
                <w:rFonts w:ascii="Arial" w:hAnsi="Arial" w:cs="Arial"/>
                <w:b/>
                <w:snapToGrid w:val="0"/>
                <w:sz w:val="20"/>
              </w:rPr>
            </w:pPr>
            <w:r w:rsidRPr="00FE0A27">
              <w:rPr>
                <w:rFonts w:ascii="Arial" w:hAnsi="Arial" w:cs="Arial"/>
                <w:b/>
                <w:snapToGrid w:val="0"/>
                <w:sz w:val="20"/>
              </w:rPr>
              <w:t>Total</w:t>
            </w:r>
          </w:p>
        </w:tc>
        <w:tc>
          <w:tcPr>
            <w:tcW w:w="1559" w:type="dxa"/>
            <w:vAlign w:val="center"/>
          </w:tcPr>
          <w:p w:rsidR="00C31630" w:rsidRPr="00FE0A27" w:rsidRDefault="00C31630" w:rsidP="00FE0A27">
            <w:pPr>
              <w:tabs>
                <w:tab w:val="left" w:pos="142"/>
              </w:tabs>
              <w:jc w:val="center"/>
              <w:rPr>
                <w:rFonts w:ascii="Arial" w:hAnsi="Arial" w:cs="Arial"/>
                <w:b/>
                <w:snapToGrid w:val="0"/>
                <w:sz w:val="20"/>
              </w:rPr>
            </w:pPr>
          </w:p>
        </w:tc>
        <w:tc>
          <w:tcPr>
            <w:tcW w:w="1417" w:type="dxa"/>
            <w:gridSpan w:val="2"/>
            <w:shd w:val="thinDiagStripe" w:color="auto" w:fill="auto"/>
            <w:vAlign w:val="center"/>
          </w:tcPr>
          <w:p w:rsidR="00C31630" w:rsidRPr="00FE0A27" w:rsidRDefault="00C31630" w:rsidP="00FE0A27">
            <w:pPr>
              <w:tabs>
                <w:tab w:val="left" w:pos="142"/>
              </w:tabs>
              <w:jc w:val="center"/>
              <w:rPr>
                <w:rFonts w:ascii="Arial" w:hAnsi="Arial" w:cs="Arial"/>
                <w:b/>
                <w:snapToGrid w:val="0"/>
                <w:sz w:val="20"/>
              </w:rPr>
            </w:pPr>
          </w:p>
        </w:tc>
        <w:tc>
          <w:tcPr>
            <w:tcW w:w="1560" w:type="dxa"/>
            <w:gridSpan w:val="3"/>
            <w:shd w:val="thinDiagStripe" w:color="auto" w:fill="auto"/>
            <w:vAlign w:val="center"/>
          </w:tcPr>
          <w:p w:rsidR="00C31630" w:rsidRPr="00FE0A27" w:rsidRDefault="00C31630" w:rsidP="00FE0A27">
            <w:pPr>
              <w:tabs>
                <w:tab w:val="left" w:pos="142"/>
              </w:tabs>
              <w:jc w:val="center"/>
              <w:rPr>
                <w:rFonts w:ascii="Arial" w:hAnsi="Arial" w:cs="Arial"/>
                <w:b/>
                <w:snapToGrid w:val="0"/>
                <w:sz w:val="20"/>
              </w:rPr>
            </w:pPr>
          </w:p>
        </w:tc>
        <w:tc>
          <w:tcPr>
            <w:tcW w:w="1417" w:type="dxa"/>
            <w:gridSpan w:val="2"/>
            <w:shd w:val="thinDiagStripe" w:color="auto" w:fill="auto"/>
            <w:vAlign w:val="center"/>
          </w:tcPr>
          <w:p w:rsidR="00C31630" w:rsidRPr="00FE0A27" w:rsidRDefault="00C31630" w:rsidP="00FE0A27">
            <w:pPr>
              <w:tabs>
                <w:tab w:val="left" w:pos="142"/>
              </w:tabs>
              <w:jc w:val="center"/>
              <w:rPr>
                <w:rFonts w:ascii="Arial" w:hAnsi="Arial" w:cs="Arial"/>
                <w:b/>
                <w:snapToGrid w:val="0"/>
                <w:sz w:val="20"/>
              </w:rPr>
            </w:pPr>
          </w:p>
        </w:tc>
        <w:tc>
          <w:tcPr>
            <w:tcW w:w="1559" w:type="dxa"/>
            <w:gridSpan w:val="2"/>
            <w:vAlign w:val="center"/>
          </w:tcPr>
          <w:p w:rsidR="00C31630" w:rsidRPr="00FE0A27" w:rsidRDefault="00C31630" w:rsidP="00FE0A27">
            <w:pPr>
              <w:tabs>
                <w:tab w:val="left" w:pos="142"/>
              </w:tabs>
              <w:jc w:val="center"/>
              <w:rPr>
                <w:rFonts w:ascii="Arial" w:hAnsi="Arial" w:cs="Arial"/>
                <w:b/>
                <w:snapToGrid w:val="0"/>
                <w:sz w:val="20"/>
              </w:rPr>
            </w:pPr>
          </w:p>
        </w:tc>
        <w:tc>
          <w:tcPr>
            <w:tcW w:w="1701" w:type="dxa"/>
            <w:gridSpan w:val="2"/>
            <w:vAlign w:val="center"/>
          </w:tcPr>
          <w:p w:rsidR="00C31630" w:rsidRPr="00FE0A27" w:rsidRDefault="00C31630" w:rsidP="00FE0A27">
            <w:pPr>
              <w:tabs>
                <w:tab w:val="left" w:pos="142"/>
              </w:tabs>
              <w:jc w:val="center"/>
              <w:rPr>
                <w:rFonts w:ascii="Arial" w:hAnsi="Arial" w:cs="Arial"/>
                <w:b/>
                <w:snapToGrid w:val="0"/>
                <w:sz w:val="20"/>
              </w:rPr>
            </w:pPr>
          </w:p>
        </w:tc>
      </w:tr>
      <w:tr w:rsidR="00C31630" w:rsidRPr="00FE0A27" w:rsidTr="00551EC9">
        <w:trPr>
          <w:cantSplit/>
          <w:trHeight w:val="289"/>
          <w:tblHeader/>
        </w:trPr>
        <w:tc>
          <w:tcPr>
            <w:tcW w:w="1135" w:type="dxa"/>
            <w:vAlign w:val="center"/>
          </w:tcPr>
          <w:p w:rsidR="00C31630" w:rsidRPr="00FE0A27" w:rsidRDefault="00C31630" w:rsidP="00FE0A27">
            <w:pPr>
              <w:tabs>
                <w:tab w:val="left" w:pos="142"/>
              </w:tabs>
              <w:rPr>
                <w:rFonts w:ascii="Arial" w:hAnsi="Arial" w:cs="Arial"/>
                <w:b/>
                <w:snapToGrid w:val="0"/>
                <w:sz w:val="20"/>
              </w:rPr>
            </w:pPr>
          </w:p>
        </w:tc>
        <w:tc>
          <w:tcPr>
            <w:tcW w:w="1559" w:type="dxa"/>
            <w:vAlign w:val="center"/>
          </w:tcPr>
          <w:p w:rsidR="00C31630" w:rsidRPr="00FE0A27" w:rsidRDefault="00C31630" w:rsidP="00FE0A27">
            <w:pPr>
              <w:tabs>
                <w:tab w:val="left" w:pos="142"/>
              </w:tabs>
              <w:jc w:val="right"/>
              <w:rPr>
                <w:rFonts w:ascii="Arial" w:hAnsi="Arial" w:cs="Arial"/>
                <w:b/>
                <w:snapToGrid w:val="0"/>
                <w:sz w:val="20"/>
              </w:rPr>
            </w:pPr>
          </w:p>
        </w:tc>
        <w:tc>
          <w:tcPr>
            <w:tcW w:w="1417" w:type="dxa"/>
            <w:gridSpan w:val="2"/>
            <w:vAlign w:val="center"/>
          </w:tcPr>
          <w:p w:rsidR="00C31630" w:rsidRPr="00FE0A27" w:rsidRDefault="00C31630" w:rsidP="00FE0A27">
            <w:pPr>
              <w:tabs>
                <w:tab w:val="left" w:pos="142"/>
              </w:tabs>
              <w:jc w:val="right"/>
              <w:rPr>
                <w:rFonts w:ascii="Arial" w:hAnsi="Arial" w:cs="Arial"/>
                <w:b/>
                <w:snapToGrid w:val="0"/>
                <w:sz w:val="20"/>
              </w:rPr>
            </w:pPr>
          </w:p>
        </w:tc>
        <w:tc>
          <w:tcPr>
            <w:tcW w:w="1560" w:type="dxa"/>
            <w:gridSpan w:val="3"/>
            <w:vAlign w:val="center"/>
          </w:tcPr>
          <w:p w:rsidR="00C31630" w:rsidRPr="00FE0A27" w:rsidRDefault="00C31630" w:rsidP="00FE0A27">
            <w:pPr>
              <w:tabs>
                <w:tab w:val="left" w:pos="142"/>
              </w:tabs>
              <w:jc w:val="right"/>
              <w:rPr>
                <w:rFonts w:ascii="Arial" w:hAnsi="Arial" w:cs="Arial"/>
                <w:b/>
                <w:snapToGrid w:val="0"/>
                <w:sz w:val="20"/>
              </w:rPr>
            </w:pPr>
          </w:p>
        </w:tc>
        <w:tc>
          <w:tcPr>
            <w:tcW w:w="1417" w:type="dxa"/>
            <w:gridSpan w:val="2"/>
            <w:vAlign w:val="center"/>
          </w:tcPr>
          <w:p w:rsidR="00C31630" w:rsidRPr="00FE0A27" w:rsidRDefault="00C31630" w:rsidP="00FE0A27">
            <w:pPr>
              <w:tabs>
                <w:tab w:val="left" w:pos="142"/>
              </w:tabs>
              <w:jc w:val="right"/>
              <w:rPr>
                <w:rFonts w:ascii="Arial" w:hAnsi="Arial" w:cs="Arial"/>
                <w:b/>
                <w:snapToGrid w:val="0"/>
                <w:sz w:val="20"/>
              </w:rPr>
            </w:pPr>
          </w:p>
        </w:tc>
        <w:tc>
          <w:tcPr>
            <w:tcW w:w="1559" w:type="dxa"/>
            <w:gridSpan w:val="2"/>
            <w:vAlign w:val="center"/>
          </w:tcPr>
          <w:p w:rsidR="00C31630" w:rsidRPr="00FE0A27" w:rsidRDefault="00C31630" w:rsidP="00FE0A27">
            <w:pPr>
              <w:tabs>
                <w:tab w:val="left" w:pos="142"/>
              </w:tabs>
              <w:jc w:val="right"/>
              <w:rPr>
                <w:rFonts w:ascii="Arial" w:hAnsi="Arial" w:cs="Arial"/>
                <w:b/>
                <w:snapToGrid w:val="0"/>
                <w:sz w:val="20"/>
              </w:rPr>
            </w:pPr>
          </w:p>
        </w:tc>
        <w:tc>
          <w:tcPr>
            <w:tcW w:w="1701" w:type="dxa"/>
            <w:gridSpan w:val="2"/>
            <w:vAlign w:val="center"/>
          </w:tcPr>
          <w:p w:rsidR="00C31630" w:rsidRPr="00FE0A27" w:rsidRDefault="00C31630" w:rsidP="00FE0A27">
            <w:pPr>
              <w:tabs>
                <w:tab w:val="left" w:pos="142"/>
              </w:tabs>
              <w:jc w:val="right"/>
              <w:rPr>
                <w:rFonts w:ascii="Arial" w:hAnsi="Arial" w:cs="Arial"/>
                <w:b/>
                <w:snapToGrid w:val="0"/>
                <w:sz w:val="20"/>
              </w:rPr>
            </w:pPr>
          </w:p>
        </w:tc>
      </w:tr>
      <w:tr w:rsidR="00C31630" w:rsidRPr="00FE0A27" w:rsidTr="00551EC9">
        <w:trPr>
          <w:cantSplit/>
          <w:trHeight w:val="289"/>
          <w:tblHeader/>
        </w:trPr>
        <w:tc>
          <w:tcPr>
            <w:tcW w:w="1135" w:type="dxa"/>
            <w:vAlign w:val="center"/>
          </w:tcPr>
          <w:p w:rsidR="00C31630" w:rsidRPr="00FE0A27" w:rsidRDefault="00C31630" w:rsidP="00FE0A27">
            <w:pPr>
              <w:tabs>
                <w:tab w:val="left" w:pos="142"/>
              </w:tabs>
              <w:rPr>
                <w:rFonts w:ascii="Arial" w:hAnsi="Arial" w:cs="Arial"/>
                <w:b/>
                <w:snapToGrid w:val="0"/>
                <w:sz w:val="20"/>
              </w:rPr>
            </w:pPr>
          </w:p>
        </w:tc>
        <w:tc>
          <w:tcPr>
            <w:tcW w:w="1559" w:type="dxa"/>
            <w:vAlign w:val="center"/>
          </w:tcPr>
          <w:p w:rsidR="00C31630" w:rsidRPr="00FE0A27" w:rsidRDefault="00C31630" w:rsidP="00FE0A27">
            <w:pPr>
              <w:tabs>
                <w:tab w:val="left" w:pos="142"/>
              </w:tabs>
              <w:rPr>
                <w:rFonts w:ascii="Arial" w:hAnsi="Arial" w:cs="Arial"/>
                <w:b/>
                <w:snapToGrid w:val="0"/>
                <w:sz w:val="20"/>
              </w:rPr>
            </w:pPr>
          </w:p>
        </w:tc>
        <w:tc>
          <w:tcPr>
            <w:tcW w:w="1417" w:type="dxa"/>
            <w:gridSpan w:val="2"/>
            <w:vAlign w:val="center"/>
          </w:tcPr>
          <w:p w:rsidR="00C31630" w:rsidRPr="00FE0A27" w:rsidRDefault="00C31630" w:rsidP="00FE0A27">
            <w:pPr>
              <w:tabs>
                <w:tab w:val="left" w:pos="142"/>
              </w:tabs>
              <w:rPr>
                <w:rFonts w:ascii="Arial" w:hAnsi="Arial" w:cs="Arial"/>
                <w:b/>
                <w:snapToGrid w:val="0"/>
                <w:sz w:val="20"/>
              </w:rPr>
            </w:pPr>
          </w:p>
        </w:tc>
        <w:tc>
          <w:tcPr>
            <w:tcW w:w="1560" w:type="dxa"/>
            <w:gridSpan w:val="3"/>
            <w:vAlign w:val="center"/>
          </w:tcPr>
          <w:p w:rsidR="00C31630" w:rsidRPr="00FE0A27" w:rsidRDefault="00C31630" w:rsidP="00FE0A27">
            <w:pPr>
              <w:tabs>
                <w:tab w:val="left" w:pos="142"/>
              </w:tabs>
              <w:rPr>
                <w:rFonts w:ascii="Arial" w:hAnsi="Arial" w:cs="Arial"/>
                <w:b/>
                <w:snapToGrid w:val="0"/>
                <w:sz w:val="20"/>
              </w:rPr>
            </w:pPr>
          </w:p>
        </w:tc>
        <w:tc>
          <w:tcPr>
            <w:tcW w:w="1417" w:type="dxa"/>
            <w:gridSpan w:val="2"/>
            <w:vAlign w:val="center"/>
          </w:tcPr>
          <w:p w:rsidR="00C31630" w:rsidRPr="00FE0A27" w:rsidRDefault="00C31630" w:rsidP="00FE0A27">
            <w:pPr>
              <w:tabs>
                <w:tab w:val="left" w:pos="142"/>
              </w:tabs>
              <w:rPr>
                <w:rFonts w:ascii="Arial" w:hAnsi="Arial" w:cs="Arial"/>
                <w:b/>
                <w:snapToGrid w:val="0"/>
                <w:sz w:val="20"/>
              </w:rPr>
            </w:pPr>
          </w:p>
        </w:tc>
        <w:tc>
          <w:tcPr>
            <w:tcW w:w="1559" w:type="dxa"/>
            <w:gridSpan w:val="2"/>
            <w:vAlign w:val="center"/>
          </w:tcPr>
          <w:p w:rsidR="00C31630" w:rsidRPr="00FE0A27" w:rsidRDefault="00C31630" w:rsidP="00FE0A27">
            <w:pPr>
              <w:tabs>
                <w:tab w:val="left" w:pos="142"/>
              </w:tabs>
              <w:rPr>
                <w:rFonts w:ascii="Arial" w:hAnsi="Arial" w:cs="Arial"/>
                <w:b/>
                <w:snapToGrid w:val="0"/>
                <w:sz w:val="20"/>
              </w:rPr>
            </w:pPr>
          </w:p>
        </w:tc>
        <w:tc>
          <w:tcPr>
            <w:tcW w:w="1701" w:type="dxa"/>
            <w:gridSpan w:val="2"/>
            <w:vAlign w:val="center"/>
          </w:tcPr>
          <w:p w:rsidR="00C31630" w:rsidRPr="00FE0A27" w:rsidRDefault="00C31630" w:rsidP="00FE0A27">
            <w:pPr>
              <w:tabs>
                <w:tab w:val="left" w:pos="142"/>
              </w:tabs>
              <w:rPr>
                <w:rFonts w:ascii="Arial" w:hAnsi="Arial" w:cs="Arial"/>
                <w:b/>
                <w:snapToGrid w:val="0"/>
                <w:sz w:val="20"/>
              </w:rPr>
            </w:pPr>
          </w:p>
        </w:tc>
      </w:tr>
      <w:tr w:rsidR="00C31630" w:rsidRPr="00FE0A27" w:rsidTr="00551EC9">
        <w:trPr>
          <w:cantSplit/>
          <w:trHeight w:val="289"/>
          <w:tblHeader/>
        </w:trPr>
        <w:tc>
          <w:tcPr>
            <w:tcW w:w="1135" w:type="dxa"/>
            <w:vAlign w:val="center"/>
          </w:tcPr>
          <w:p w:rsidR="00C31630" w:rsidRPr="00FE0A27" w:rsidRDefault="00C31630" w:rsidP="00FE0A27">
            <w:pPr>
              <w:tabs>
                <w:tab w:val="left" w:pos="142"/>
              </w:tabs>
              <w:rPr>
                <w:rFonts w:ascii="Arial" w:hAnsi="Arial" w:cs="Arial"/>
                <w:b/>
                <w:snapToGrid w:val="0"/>
                <w:sz w:val="20"/>
              </w:rPr>
            </w:pPr>
          </w:p>
        </w:tc>
        <w:tc>
          <w:tcPr>
            <w:tcW w:w="1559" w:type="dxa"/>
            <w:vAlign w:val="center"/>
          </w:tcPr>
          <w:p w:rsidR="00C31630" w:rsidRPr="00FE0A27" w:rsidRDefault="00C31630" w:rsidP="00FE0A27">
            <w:pPr>
              <w:tabs>
                <w:tab w:val="left" w:pos="142"/>
              </w:tabs>
              <w:rPr>
                <w:rFonts w:ascii="Arial" w:hAnsi="Arial" w:cs="Arial"/>
                <w:b/>
                <w:snapToGrid w:val="0"/>
                <w:sz w:val="20"/>
              </w:rPr>
            </w:pPr>
          </w:p>
        </w:tc>
        <w:tc>
          <w:tcPr>
            <w:tcW w:w="1417" w:type="dxa"/>
            <w:gridSpan w:val="2"/>
            <w:vAlign w:val="center"/>
          </w:tcPr>
          <w:p w:rsidR="00C31630" w:rsidRPr="00FE0A27" w:rsidRDefault="00C31630" w:rsidP="00FE0A27">
            <w:pPr>
              <w:tabs>
                <w:tab w:val="left" w:pos="142"/>
              </w:tabs>
              <w:rPr>
                <w:rFonts w:ascii="Arial" w:hAnsi="Arial" w:cs="Arial"/>
                <w:b/>
                <w:snapToGrid w:val="0"/>
                <w:sz w:val="20"/>
              </w:rPr>
            </w:pPr>
          </w:p>
        </w:tc>
        <w:tc>
          <w:tcPr>
            <w:tcW w:w="1560" w:type="dxa"/>
            <w:gridSpan w:val="3"/>
            <w:vAlign w:val="center"/>
          </w:tcPr>
          <w:p w:rsidR="00C31630" w:rsidRPr="00FE0A27" w:rsidRDefault="00C31630" w:rsidP="00FE0A27">
            <w:pPr>
              <w:tabs>
                <w:tab w:val="left" w:pos="142"/>
              </w:tabs>
              <w:rPr>
                <w:rFonts w:ascii="Arial" w:hAnsi="Arial" w:cs="Arial"/>
                <w:b/>
                <w:snapToGrid w:val="0"/>
                <w:sz w:val="20"/>
              </w:rPr>
            </w:pPr>
          </w:p>
        </w:tc>
        <w:tc>
          <w:tcPr>
            <w:tcW w:w="1417" w:type="dxa"/>
            <w:gridSpan w:val="2"/>
            <w:vAlign w:val="center"/>
          </w:tcPr>
          <w:p w:rsidR="00C31630" w:rsidRPr="00FE0A27" w:rsidRDefault="00C31630" w:rsidP="00FE0A27">
            <w:pPr>
              <w:tabs>
                <w:tab w:val="left" w:pos="142"/>
              </w:tabs>
              <w:rPr>
                <w:rFonts w:ascii="Arial" w:hAnsi="Arial" w:cs="Arial"/>
                <w:b/>
                <w:snapToGrid w:val="0"/>
                <w:sz w:val="20"/>
              </w:rPr>
            </w:pPr>
          </w:p>
        </w:tc>
        <w:tc>
          <w:tcPr>
            <w:tcW w:w="1559" w:type="dxa"/>
            <w:gridSpan w:val="2"/>
            <w:vAlign w:val="center"/>
          </w:tcPr>
          <w:p w:rsidR="00C31630" w:rsidRPr="00FE0A27" w:rsidRDefault="00C31630" w:rsidP="00FE0A27">
            <w:pPr>
              <w:tabs>
                <w:tab w:val="left" w:pos="142"/>
              </w:tabs>
              <w:rPr>
                <w:rFonts w:ascii="Arial" w:hAnsi="Arial" w:cs="Arial"/>
                <w:b/>
                <w:snapToGrid w:val="0"/>
                <w:sz w:val="20"/>
              </w:rPr>
            </w:pPr>
          </w:p>
        </w:tc>
        <w:tc>
          <w:tcPr>
            <w:tcW w:w="1701" w:type="dxa"/>
            <w:gridSpan w:val="2"/>
            <w:vAlign w:val="center"/>
          </w:tcPr>
          <w:p w:rsidR="00C31630" w:rsidRPr="00FE0A27" w:rsidRDefault="00C31630" w:rsidP="00FE0A27">
            <w:pPr>
              <w:tabs>
                <w:tab w:val="left" w:pos="142"/>
              </w:tabs>
              <w:rPr>
                <w:rFonts w:ascii="Arial" w:hAnsi="Arial" w:cs="Arial"/>
                <w:b/>
                <w:snapToGrid w:val="0"/>
                <w:sz w:val="20"/>
              </w:rPr>
            </w:pPr>
          </w:p>
        </w:tc>
      </w:tr>
    </w:tbl>
    <w:p w:rsidR="006D6FF4" w:rsidRPr="00FE0A27" w:rsidRDefault="006D6FF4" w:rsidP="00FE0A27">
      <w:pPr>
        <w:tabs>
          <w:tab w:val="left" w:pos="142"/>
          <w:tab w:val="left" w:pos="1023"/>
          <w:tab w:val="left" w:pos="2582"/>
          <w:tab w:val="left" w:pos="3999"/>
          <w:tab w:val="left" w:pos="5559"/>
          <w:tab w:val="left" w:pos="6976"/>
          <w:tab w:val="left" w:pos="8535"/>
        </w:tabs>
        <w:rPr>
          <w:rFonts w:ascii="Arial" w:hAnsi="Arial" w:cs="Arial"/>
          <w:b/>
          <w:snapToGrid w:val="0"/>
          <w:sz w:val="20"/>
        </w:rPr>
      </w:pPr>
      <w:r w:rsidRPr="00FE0A27">
        <w:rPr>
          <w:rFonts w:ascii="Arial" w:hAnsi="Arial" w:cs="Arial"/>
          <w:b/>
          <w:snapToGrid w:val="0"/>
          <w:sz w:val="20"/>
        </w:rPr>
        <w:tab/>
      </w:r>
      <w:r w:rsidRPr="00FE0A27">
        <w:rPr>
          <w:rFonts w:ascii="Arial" w:hAnsi="Arial" w:cs="Arial"/>
          <w:b/>
          <w:snapToGrid w:val="0"/>
          <w:sz w:val="20"/>
        </w:rPr>
        <w:tab/>
      </w:r>
      <w:r w:rsidRPr="00FE0A27">
        <w:rPr>
          <w:rFonts w:ascii="Arial" w:hAnsi="Arial" w:cs="Arial"/>
          <w:b/>
          <w:snapToGrid w:val="0"/>
          <w:sz w:val="20"/>
        </w:rPr>
        <w:tab/>
      </w:r>
      <w:r w:rsidRPr="00FE0A27">
        <w:rPr>
          <w:rFonts w:ascii="Arial" w:hAnsi="Arial" w:cs="Arial"/>
          <w:b/>
          <w:snapToGrid w:val="0"/>
          <w:sz w:val="20"/>
        </w:rPr>
        <w:tab/>
      </w:r>
      <w:r w:rsidRPr="00FE0A27">
        <w:rPr>
          <w:rFonts w:ascii="Arial" w:hAnsi="Arial" w:cs="Arial"/>
          <w:b/>
          <w:snapToGrid w:val="0"/>
          <w:sz w:val="20"/>
        </w:rPr>
        <w:tab/>
      </w:r>
      <w:r w:rsidRPr="00FE0A27">
        <w:rPr>
          <w:rFonts w:ascii="Arial" w:hAnsi="Arial" w:cs="Arial"/>
          <w:b/>
          <w:snapToGrid w:val="0"/>
          <w:sz w:val="20"/>
        </w:rPr>
        <w:tab/>
      </w:r>
    </w:p>
    <w:tbl>
      <w:tblPr>
        <w:tblW w:w="10348" w:type="dxa"/>
        <w:tblInd w:w="-112" w:type="dxa"/>
        <w:tblLayout w:type="fixed"/>
        <w:tblCellMar>
          <w:left w:w="30" w:type="dxa"/>
          <w:right w:w="30" w:type="dxa"/>
        </w:tblCellMar>
        <w:tblLook w:val="0000"/>
      </w:tblPr>
      <w:tblGrid>
        <w:gridCol w:w="2552"/>
        <w:gridCol w:w="1841"/>
        <w:gridCol w:w="2693"/>
        <w:gridCol w:w="1702"/>
        <w:gridCol w:w="520"/>
        <w:gridCol w:w="520"/>
        <w:gridCol w:w="520"/>
      </w:tblGrid>
      <w:tr w:rsidR="00551EC9" w:rsidRPr="00FE0A27" w:rsidTr="00551EC9">
        <w:trPr>
          <w:cantSplit/>
          <w:trHeight w:val="289"/>
          <w:tblHeader/>
        </w:trPr>
        <w:tc>
          <w:tcPr>
            <w:tcW w:w="2552" w:type="dxa"/>
            <w:vMerge w:val="restart"/>
            <w:tcBorders>
              <w:top w:val="single" w:sz="4" w:space="0" w:color="auto"/>
              <w:left w:val="single" w:sz="4" w:space="0" w:color="auto"/>
              <w:right w:val="single" w:sz="4" w:space="0" w:color="auto"/>
            </w:tcBorders>
          </w:tcPr>
          <w:p w:rsidR="00551EC9" w:rsidRPr="00FE0A27" w:rsidRDefault="00551EC9" w:rsidP="00FE0A27">
            <w:pPr>
              <w:tabs>
                <w:tab w:val="left" w:pos="142"/>
                <w:tab w:val="left" w:pos="709"/>
              </w:tabs>
              <w:rPr>
                <w:rFonts w:ascii="Arial" w:hAnsi="Arial" w:cs="Arial"/>
                <w:b/>
                <w:sz w:val="20"/>
              </w:rPr>
            </w:pPr>
            <w:r w:rsidRPr="00FE0A27">
              <w:rPr>
                <w:rFonts w:ascii="Arial" w:hAnsi="Arial" w:cs="Arial"/>
                <w:b/>
                <w:sz w:val="20"/>
              </w:rPr>
              <w:t>Nombre y Apellidos</w:t>
            </w:r>
          </w:p>
          <w:p w:rsidR="00551EC9" w:rsidRPr="00FE0A27" w:rsidRDefault="00551EC9" w:rsidP="00FE0A27">
            <w:pPr>
              <w:tabs>
                <w:tab w:val="left" w:pos="142"/>
                <w:tab w:val="left" w:pos="709"/>
              </w:tabs>
              <w:rPr>
                <w:rFonts w:ascii="Arial" w:hAnsi="Arial" w:cs="Arial"/>
                <w:b/>
                <w:sz w:val="20"/>
              </w:rPr>
            </w:pPr>
            <w:r w:rsidRPr="00FE0A27">
              <w:rPr>
                <w:rFonts w:ascii="Arial" w:hAnsi="Arial" w:cs="Arial"/>
                <w:b/>
                <w:sz w:val="20"/>
              </w:rPr>
              <w:t>Cargo:</w:t>
            </w:r>
          </w:p>
          <w:p w:rsidR="00551EC9" w:rsidRPr="00FE0A27" w:rsidRDefault="00551EC9" w:rsidP="00FE0A27">
            <w:pPr>
              <w:tabs>
                <w:tab w:val="left" w:pos="142"/>
                <w:tab w:val="left" w:pos="709"/>
              </w:tabs>
              <w:rPr>
                <w:rFonts w:ascii="Arial" w:hAnsi="Arial" w:cs="Arial"/>
                <w:b/>
                <w:snapToGrid w:val="0"/>
                <w:sz w:val="20"/>
              </w:rPr>
            </w:pPr>
            <w:r w:rsidRPr="00FE0A27">
              <w:rPr>
                <w:rFonts w:ascii="Arial" w:hAnsi="Arial" w:cs="Arial"/>
                <w:b/>
                <w:sz w:val="20"/>
              </w:rPr>
              <w:t>ONEI</w:t>
            </w:r>
          </w:p>
        </w:tc>
        <w:tc>
          <w:tcPr>
            <w:tcW w:w="1841" w:type="dxa"/>
            <w:vMerge w:val="restart"/>
            <w:tcBorders>
              <w:top w:val="single" w:sz="4" w:space="0" w:color="auto"/>
              <w:left w:val="single" w:sz="4" w:space="0" w:color="auto"/>
              <w:right w:val="single" w:sz="4" w:space="0" w:color="auto"/>
            </w:tcBorders>
          </w:tcPr>
          <w:p w:rsidR="00551EC9" w:rsidRPr="00FE0A27" w:rsidRDefault="00551EC9" w:rsidP="00FE0A27">
            <w:pPr>
              <w:tabs>
                <w:tab w:val="left" w:pos="142"/>
              </w:tabs>
              <w:rPr>
                <w:rFonts w:ascii="Arial" w:hAnsi="Arial" w:cs="Arial"/>
                <w:b/>
                <w:snapToGrid w:val="0"/>
                <w:sz w:val="20"/>
              </w:rPr>
            </w:pPr>
            <w:r w:rsidRPr="00FE0A27">
              <w:rPr>
                <w:rFonts w:ascii="Arial" w:hAnsi="Arial" w:cs="Arial"/>
                <w:b/>
                <w:snapToGrid w:val="0"/>
                <w:sz w:val="20"/>
              </w:rPr>
              <w:t>Firma</w:t>
            </w:r>
          </w:p>
        </w:tc>
        <w:tc>
          <w:tcPr>
            <w:tcW w:w="2693" w:type="dxa"/>
            <w:vMerge w:val="restart"/>
            <w:tcBorders>
              <w:top w:val="single" w:sz="4" w:space="0" w:color="auto"/>
              <w:left w:val="single" w:sz="4" w:space="0" w:color="auto"/>
              <w:right w:val="single" w:sz="4" w:space="0" w:color="auto"/>
            </w:tcBorders>
          </w:tcPr>
          <w:p w:rsidR="00551EC9" w:rsidRPr="00FE0A27" w:rsidRDefault="00551EC9" w:rsidP="00FE0A27">
            <w:pPr>
              <w:tabs>
                <w:tab w:val="left" w:pos="142"/>
                <w:tab w:val="left" w:pos="709"/>
              </w:tabs>
              <w:rPr>
                <w:rFonts w:ascii="Arial" w:hAnsi="Arial" w:cs="Arial"/>
                <w:b/>
                <w:sz w:val="20"/>
              </w:rPr>
            </w:pPr>
            <w:r w:rsidRPr="00FE0A27">
              <w:rPr>
                <w:rFonts w:ascii="Arial" w:hAnsi="Arial" w:cs="Arial"/>
                <w:b/>
                <w:sz w:val="20"/>
              </w:rPr>
              <w:t>Nombre y Apellidos</w:t>
            </w:r>
          </w:p>
          <w:p w:rsidR="00551EC9" w:rsidRPr="00FE0A27" w:rsidRDefault="00551EC9" w:rsidP="00FE0A27">
            <w:pPr>
              <w:tabs>
                <w:tab w:val="left" w:pos="142"/>
              </w:tabs>
              <w:rPr>
                <w:rFonts w:ascii="Arial" w:hAnsi="Arial" w:cs="Arial"/>
                <w:b/>
                <w:sz w:val="20"/>
              </w:rPr>
            </w:pPr>
            <w:r w:rsidRPr="00FE0A27">
              <w:rPr>
                <w:rFonts w:ascii="Arial" w:hAnsi="Arial" w:cs="Arial"/>
                <w:b/>
                <w:sz w:val="20"/>
              </w:rPr>
              <w:t>Cargo:</w:t>
            </w:r>
          </w:p>
          <w:p w:rsidR="00551EC9" w:rsidRPr="00FE0A27" w:rsidRDefault="00551EC9" w:rsidP="00FE0A27">
            <w:pPr>
              <w:tabs>
                <w:tab w:val="left" w:pos="142"/>
              </w:tabs>
              <w:rPr>
                <w:rFonts w:ascii="Arial" w:hAnsi="Arial" w:cs="Arial"/>
                <w:b/>
                <w:snapToGrid w:val="0"/>
                <w:sz w:val="20"/>
              </w:rPr>
            </w:pPr>
            <w:r w:rsidRPr="00FE0A27">
              <w:rPr>
                <w:rFonts w:ascii="Arial" w:hAnsi="Arial" w:cs="Arial"/>
                <w:b/>
                <w:sz w:val="20"/>
              </w:rPr>
              <w:t>Organismo</w:t>
            </w:r>
          </w:p>
        </w:tc>
        <w:tc>
          <w:tcPr>
            <w:tcW w:w="1702" w:type="dxa"/>
            <w:vMerge w:val="restart"/>
            <w:tcBorders>
              <w:top w:val="single" w:sz="4" w:space="0" w:color="auto"/>
              <w:left w:val="single" w:sz="4" w:space="0" w:color="auto"/>
              <w:right w:val="single" w:sz="4" w:space="0" w:color="auto"/>
            </w:tcBorders>
          </w:tcPr>
          <w:p w:rsidR="00551EC9" w:rsidRPr="00FE0A27" w:rsidRDefault="00551EC9" w:rsidP="00FE0A27">
            <w:pPr>
              <w:tabs>
                <w:tab w:val="left" w:pos="142"/>
              </w:tabs>
              <w:rPr>
                <w:rFonts w:ascii="Arial" w:hAnsi="Arial" w:cs="Arial"/>
                <w:b/>
                <w:snapToGrid w:val="0"/>
                <w:sz w:val="20"/>
              </w:rPr>
            </w:pPr>
            <w:r w:rsidRPr="00FE0A27">
              <w:rPr>
                <w:rFonts w:ascii="Arial" w:hAnsi="Arial" w:cs="Arial"/>
                <w:b/>
                <w:snapToGrid w:val="0"/>
                <w:sz w:val="20"/>
              </w:rPr>
              <w:t>Firma</w:t>
            </w:r>
          </w:p>
        </w:tc>
        <w:tc>
          <w:tcPr>
            <w:tcW w:w="1560" w:type="dxa"/>
            <w:gridSpan w:val="3"/>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r w:rsidRPr="00FE0A27">
              <w:rPr>
                <w:rFonts w:ascii="Arial" w:hAnsi="Arial" w:cs="Arial"/>
                <w:b/>
                <w:snapToGrid w:val="0"/>
                <w:sz w:val="20"/>
              </w:rPr>
              <w:t>Fecha</w:t>
            </w:r>
          </w:p>
        </w:tc>
      </w:tr>
      <w:tr w:rsidR="00551EC9" w:rsidRPr="00FE0A27" w:rsidTr="00551EC9">
        <w:trPr>
          <w:cantSplit/>
          <w:trHeight w:val="255"/>
          <w:tblHeader/>
        </w:trPr>
        <w:tc>
          <w:tcPr>
            <w:tcW w:w="2552" w:type="dxa"/>
            <w:vMerge/>
            <w:tcBorders>
              <w:left w:val="single" w:sz="4" w:space="0" w:color="auto"/>
              <w:right w:val="single" w:sz="4" w:space="0" w:color="auto"/>
            </w:tcBorders>
          </w:tcPr>
          <w:p w:rsidR="00551EC9" w:rsidRPr="00FE0A27" w:rsidRDefault="00551EC9" w:rsidP="00FE0A27">
            <w:pPr>
              <w:tabs>
                <w:tab w:val="left" w:pos="142"/>
                <w:tab w:val="left" w:pos="709"/>
              </w:tabs>
              <w:rPr>
                <w:rFonts w:ascii="Arial" w:hAnsi="Arial" w:cs="Arial"/>
                <w:b/>
                <w:sz w:val="20"/>
              </w:rPr>
            </w:pPr>
          </w:p>
        </w:tc>
        <w:tc>
          <w:tcPr>
            <w:tcW w:w="1841" w:type="dxa"/>
            <w:vMerge/>
            <w:tcBorders>
              <w:left w:val="single" w:sz="4" w:space="0" w:color="auto"/>
              <w:right w:val="single" w:sz="4" w:space="0" w:color="auto"/>
            </w:tcBorders>
          </w:tcPr>
          <w:p w:rsidR="00551EC9" w:rsidRPr="00FE0A27" w:rsidRDefault="00551EC9" w:rsidP="00FE0A27">
            <w:pPr>
              <w:tabs>
                <w:tab w:val="left" w:pos="142"/>
              </w:tabs>
              <w:rPr>
                <w:rFonts w:ascii="Arial" w:hAnsi="Arial" w:cs="Arial"/>
                <w:b/>
                <w:snapToGrid w:val="0"/>
                <w:sz w:val="20"/>
              </w:rPr>
            </w:pPr>
          </w:p>
        </w:tc>
        <w:tc>
          <w:tcPr>
            <w:tcW w:w="2693" w:type="dxa"/>
            <w:vMerge/>
            <w:tcBorders>
              <w:left w:val="single" w:sz="4" w:space="0" w:color="auto"/>
              <w:right w:val="single" w:sz="4" w:space="0" w:color="auto"/>
            </w:tcBorders>
          </w:tcPr>
          <w:p w:rsidR="00551EC9" w:rsidRPr="00FE0A27" w:rsidRDefault="00551EC9" w:rsidP="00FE0A27">
            <w:pPr>
              <w:tabs>
                <w:tab w:val="left" w:pos="142"/>
              </w:tabs>
              <w:rPr>
                <w:rFonts w:ascii="Arial" w:hAnsi="Arial" w:cs="Arial"/>
                <w:b/>
                <w:snapToGrid w:val="0"/>
                <w:sz w:val="20"/>
              </w:rPr>
            </w:pPr>
          </w:p>
        </w:tc>
        <w:tc>
          <w:tcPr>
            <w:tcW w:w="1702" w:type="dxa"/>
            <w:vMerge/>
            <w:tcBorders>
              <w:left w:val="single" w:sz="4" w:space="0" w:color="auto"/>
              <w:right w:val="single" w:sz="4" w:space="0" w:color="auto"/>
            </w:tcBorders>
          </w:tcPr>
          <w:p w:rsidR="00551EC9" w:rsidRPr="00FE0A27" w:rsidRDefault="00551EC9" w:rsidP="00FE0A27">
            <w:pPr>
              <w:tabs>
                <w:tab w:val="left" w:pos="142"/>
              </w:tabs>
              <w:rPr>
                <w:rFonts w:ascii="Arial" w:hAnsi="Arial" w:cs="Arial"/>
                <w:b/>
                <w:snapToGrid w:val="0"/>
                <w:sz w:val="20"/>
              </w:rPr>
            </w:pPr>
          </w:p>
        </w:tc>
        <w:tc>
          <w:tcPr>
            <w:tcW w:w="520" w:type="dxa"/>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r w:rsidRPr="00FE0A27">
              <w:rPr>
                <w:rFonts w:ascii="Arial" w:hAnsi="Arial" w:cs="Arial"/>
                <w:b/>
                <w:snapToGrid w:val="0"/>
                <w:sz w:val="20"/>
              </w:rPr>
              <w:t>Día</w:t>
            </w:r>
          </w:p>
        </w:tc>
        <w:tc>
          <w:tcPr>
            <w:tcW w:w="520" w:type="dxa"/>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r w:rsidRPr="00FE0A27">
              <w:rPr>
                <w:rFonts w:ascii="Arial" w:hAnsi="Arial" w:cs="Arial"/>
                <w:b/>
                <w:snapToGrid w:val="0"/>
                <w:sz w:val="20"/>
              </w:rPr>
              <w:t>Mes</w:t>
            </w:r>
          </w:p>
        </w:tc>
        <w:tc>
          <w:tcPr>
            <w:tcW w:w="520" w:type="dxa"/>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r w:rsidRPr="00FE0A27">
              <w:rPr>
                <w:rFonts w:ascii="Arial" w:hAnsi="Arial" w:cs="Arial"/>
                <w:b/>
                <w:snapToGrid w:val="0"/>
                <w:sz w:val="20"/>
              </w:rPr>
              <w:t>Año</w:t>
            </w:r>
          </w:p>
        </w:tc>
      </w:tr>
      <w:tr w:rsidR="00551EC9" w:rsidRPr="00FE0A27" w:rsidTr="00551EC9">
        <w:trPr>
          <w:cantSplit/>
          <w:trHeight w:val="255"/>
          <w:tblHeader/>
        </w:trPr>
        <w:tc>
          <w:tcPr>
            <w:tcW w:w="2552" w:type="dxa"/>
            <w:vMerge/>
            <w:tcBorders>
              <w:left w:val="single" w:sz="4" w:space="0" w:color="auto"/>
              <w:bottom w:val="single" w:sz="2" w:space="0" w:color="000000"/>
              <w:right w:val="single" w:sz="4" w:space="0" w:color="auto"/>
            </w:tcBorders>
          </w:tcPr>
          <w:p w:rsidR="00551EC9" w:rsidRPr="00FE0A27" w:rsidRDefault="00551EC9" w:rsidP="00FE0A27">
            <w:pPr>
              <w:tabs>
                <w:tab w:val="left" w:pos="142"/>
                <w:tab w:val="left" w:pos="709"/>
              </w:tabs>
              <w:rPr>
                <w:rFonts w:ascii="Arial" w:hAnsi="Arial" w:cs="Arial"/>
                <w:b/>
                <w:sz w:val="20"/>
              </w:rPr>
            </w:pPr>
          </w:p>
        </w:tc>
        <w:tc>
          <w:tcPr>
            <w:tcW w:w="1841" w:type="dxa"/>
            <w:vMerge/>
            <w:tcBorders>
              <w:left w:val="single" w:sz="4" w:space="0" w:color="auto"/>
              <w:bottom w:val="single" w:sz="2" w:space="0" w:color="000000"/>
              <w:right w:val="single" w:sz="4" w:space="0" w:color="auto"/>
            </w:tcBorders>
          </w:tcPr>
          <w:p w:rsidR="00551EC9" w:rsidRPr="00FE0A27" w:rsidRDefault="00551EC9" w:rsidP="00FE0A27">
            <w:pPr>
              <w:tabs>
                <w:tab w:val="left" w:pos="142"/>
              </w:tabs>
              <w:jc w:val="center"/>
              <w:rPr>
                <w:rFonts w:ascii="Arial" w:hAnsi="Arial" w:cs="Arial"/>
                <w:b/>
                <w:snapToGrid w:val="0"/>
                <w:sz w:val="20"/>
              </w:rPr>
            </w:pPr>
          </w:p>
        </w:tc>
        <w:tc>
          <w:tcPr>
            <w:tcW w:w="2693" w:type="dxa"/>
            <w:vMerge/>
            <w:tcBorders>
              <w:left w:val="single" w:sz="4" w:space="0" w:color="auto"/>
              <w:bottom w:val="single" w:sz="2" w:space="0" w:color="000000"/>
              <w:right w:val="single" w:sz="4" w:space="0" w:color="auto"/>
            </w:tcBorders>
          </w:tcPr>
          <w:p w:rsidR="00551EC9" w:rsidRPr="00FE0A27" w:rsidRDefault="00551EC9" w:rsidP="00FE0A27">
            <w:pPr>
              <w:tabs>
                <w:tab w:val="left" w:pos="142"/>
                <w:tab w:val="left" w:pos="709"/>
              </w:tabs>
              <w:rPr>
                <w:rFonts w:ascii="Arial" w:hAnsi="Arial" w:cs="Arial"/>
                <w:b/>
                <w:sz w:val="20"/>
              </w:rPr>
            </w:pPr>
          </w:p>
        </w:tc>
        <w:tc>
          <w:tcPr>
            <w:tcW w:w="1702" w:type="dxa"/>
            <w:vMerge/>
            <w:tcBorders>
              <w:left w:val="single" w:sz="4" w:space="0" w:color="auto"/>
              <w:bottom w:val="single" w:sz="2" w:space="0" w:color="000000"/>
              <w:right w:val="single" w:sz="4" w:space="0" w:color="auto"/>
            </w:tcBorders>
          </w:tcPr>
          <w:p w:rsidR="00551EC9" w:rsidRPr="00FE0A27" w:rsidRDefault="00551EC9" w:rsidP="00FE0A27">
            <w:pPr>
              <w:tabs>
                <w:tab w:val="left" w:pos="142"/>
              </w:tabs>
              <w:jc w:val="center"/>
              <w:rPr>
                <w:rFonts w:ascii="Arial" w:hAnsi="Arial" w:cs="Arial"/>
                <w:b/>
                <w:snapToGrid w:val="0"/>
                <w:sz w:val="20"/>
              </w:rPr>
            </w:pPr>
          </w:p>
        </w:tc>
        <w:tc>
          <w:tcPr>
            <w:tcW w:w="520" w:type="dxa"/>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p>
        </w:tc>
        <w:tc>
          <w:tcPr>
            <w:tcW w:w="520" w:type="dxa"/>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p>
        </w:tc>
        <w:tc>
          <w:tcPr>
            <w:tcW w:w="520" w:type="dxa"/>
            <w:tcBorders>
              <w:top w:val="single" w:sz="4" w:space="0" w:color="auto"/>
              <w:left w:val="single" w:sz="4" w:space="0" w:color="auto"/>
              <w:bottom w:val="single" w:sz="4" w:space="0" w:color="auto"/>
              <w:right w:val="single" w:sz="4" w:space="0" w:color="auto"/>
            </w:tcBorders>
          </w:tcPr>
          <w:p w:rsidR="00551EC9" w:rsidRPr="00FE0A27" w:rsidRDefault="00551EC9" w:rsidP="00FE0A27">
            <w:pPr>
              <w:tabs>
                <w:tab w:val="left" w:pos="142"/>
              </w:tabs>
              <w:jc w:val="center"/>
              <w:rPr>
                <w:rFonts w:ascii="Arial" w:hAnsi="Arial" w:cs="Arial"/>
                <w:b/>
                <w:snapToGrid w:val="0"/>
                <w:sz w:val="20"/>
              </w:rPr>
            </w:pPr>
          </w:p>
        </w:tc>
      </w:tr>
    </w:tbl>
    <w:p w:rsidR="006D6FF4" w:rsidRPr="00FE0A27" w:rsidRDefault="006D6FF4" w:rsidP="00FE0A27">
      <w:pPr>
        <w:tabs>
          <w:tab w:val="left" w:pos="142"/>
          <w:tab w:val="left" w:pos="709"/>
        </w:tabs>
        <w:rPr>
          <w:rFonts w:ascii="Arial" w:hAnsi="Arial" w:cs="Arial"/>
          <w:b/>
          <w:sz w:val="20"/>
        </w:rPr>
      </w:pPr>
    </w:p>
    <w:p w:rsidR="006D6FF4" w:rsidRPr="00FE0A27" w:rsidRDefault="006D6FF4" w:rsidP="00FE0A27">
      <w:pPr>
        <w:tabs>
          <w:tab w:val="left" w:pos="142"/>
          <w:tab w:val="left" w:pos="709"/>
        </w:tabs>
        <w:rPr>
          <w:rFonts w:ascii="Arial" w:hAnsi="Arial" w:cs="Arial"/>
          <w:sz w:val="20"/>
        </w:rPr>
      </w:pPr>
    </w:p>
    <w:p w:rsidR="006D6FF4" w:rsidRPr="00FE0A27" w:rsidRDefault="006D6FF4" w:rsidP="00FE0A27">
      <w:pPr>
        <w:tabs>
          <w:tab w:val="left" w:pos="142"/>
          <w:tab w:val="left" w:pos="709"/>
        </w:tabs>
        <w:rPr>
          <w:rFonts w:ascii="Arial" w:hAnsi="Arial" w:cs="Arial"/>
          <w:sz w:val="20"/>
        </w:rPr>
      </w:pPr>
    </w:p>
    <w:sectPr w:rsidR="006D6FF4" w:rsidRPr="00FE0A27" w:rsidSect="00FE0A27">
      <w:headerReference w:type="default" r:id="rId9"/>
      <w:footerReference w:type="even" r:id="rId10"/>
      <w:footerReference w:type="default" r:id="rId11"/>
      <w:pgSz w:w="12242" w:h="15842" w:code="1"/>
      <w:pgMar w:top="1701" w:right="1134" w:bottom="1134" w:left="1134" w:header="73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55B" w:rsidRDefault="00AF155B">
      <w:r>
        <w:separator/>
      </w:r>
    </w:p>
  </w:endnote>
  <w:endnote w:type="continuationSeparator" w:id="1">
    <w:p w:rsidR="00AF155B" w:rsidRDefault="00AF15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27" w:rsidRDefault="00FE0A27" w:rsidP="00657271">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11</w:t>
    </w:r>
    <w:r>
      <w:rPr>
        <w:rStyle w:val="Nmerodepgina"/>
      </w:rPr>
      <w:fldChar w:fldCharType="end"/>
    </w:r>
  </w:p>
  <w:p w:rsidR="00FE0A27" w:rsidRDefault="00FE0A27" w:rsidP="00657271">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27" w:rsidRPr="00657271" w:rsidRDefault="00FE0A27" w:rsidP="00657271">
    <w:pPr>
      <w:pStyle w:val="Piedepgina"/>
      <w:ind w:right="360" w:firstLine="360"/>
      <w:jc w:val="center"/>
      <w:rPr>
        <w:rFonts w:ascii="Arial" w:hAnsi="Arial" w:cs="Arial"/>
        <w:sz w:val="20"/>
      </w:rPr>
    </w:pPr>
    <w:r>
      <w:rPr>
        <w:rFonts w:ascii="Arial" w:hAnsi="Arial" w:cs="Arial"/>
        <w:sz w:val="20"/>
      </w:rPr>
      <w:t xml:space="preserve">Formulario 1398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55B" w:rsidRDefault="00AF155B">
      <w:r>
        <w:separator/>
      </w:r>
    </w:p>
  </w:footnote>
  <w:footnote w:type="continuationSeparator" w:id="1">
    <w:p w:rsidR="00AF155B" w:rsidRDefault="00AF15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27" w:rsidRDefault="00FE0A27" w:rsidP="00657271">
    <w:pPr>
      <w:rPr>
        <w:rFonts w:ascii="Arial" w:hAnsi="Arial" w:cs="Arial"/>
      </w:rPr>
    </w:pPr>
    <w:r>
      <w:rPr>
        <w:rFonts w:ascii="Arial" w:hAnsi="Arial" w:cs="Arial"/>
        <w:noProof/>
        <w:sz w:val="20"/>
        <w:lang w:bidi="ar-SA"/>
      </w:rPr>
      <w:drawing>
        <wp:inline distT="0" distB="0" distL="0" distR="0">
          <wp:extent cx="1524000" cy="561975"/>
          <wp:effectExtent l="19050" t="0" r="0" b="0"/>
          <wp:docPr id="2"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1"/>
                  <a:srcRect/>
                  <a:stretch>
                    <a:fillRect/>
                  </a:stretch>
                </pic:blipFill>
                <pic:spPr bwMode="auto">
                  <a:xfrm>
                    <a:off x="0" y="0"/>
                    <a:ext cx="1524000" cy="561975"/>
                  </a:xfrm>
                  <a:prstGeom prst="rect">
                    <a:avLst/>
                  </a:prstGeom>
                  <a:noFill/>
                  <a:ln w="9525">
                    <a:noFill/>
                    <a:miter lim="800000"/>
                    <a:headEnd/>
                    <a:tailEnd/>
                  </a:ln>
                </pic:spPr>
              </pic:pic>
            </a:graphicData>
          </a:graphic>
        </wp:inline>
      </w:drawing>
    </w:r>
  </w:p>
  <w:p w:rsidR="00FE0A27" w:rsidRPr="0087520F" w:rsidRDefault="00FE0A27" w:rsidP="00657271">
    <w:pPr>
      <w:rPr>
        <w:rFonts w:ascii="Arial" w:hAnsi="Arial" w:cs="Arial"/>
      </w:rPr>
    </w:pPr>
    <w:r w:rsidRPr="0087520F">
      <w:rPr>
        <w:rFonts w:ascii="Arial" w:hAnsi="Arial" w:cs="Aria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CF52C7"/>
    <w:multiLevelType w:val="singleLevel"/>
    <w:tmpl w:val="E1400C84"/>
    <w:lvl w:ilvl="0">
      <w:start w:val="4"/>
      <w:numFmt w:val="upperRoman"/>
      <w:lvlText w:val="%1."/>
      <w:legacy w:legacy="1" w:legacySpace="0" w:legacyIndent="283"/>
      <w:lvlJc w:val="left"/>
      <w:pPr>
        <w:ind w:left="283" w:hanging="283"/>
      </w:pPr>
    </w:lvl>
  </w:abstractNum>
  <w:abstractNum w:abstractNumId="2">
    <w:nsid w:val="0AF45B8C"/>
    <w:multiLevelType w:val="hybridMultilevel"/>
    <w:tmpl w:val="CA1C46AA"/>
    <w:lvl w:ilvl="0" w:tplc="0C0A0001">
      <w:start w:val="1"/>
      <w:numFmt w:val="bullet"/>
      <w:lvlText w:val=""/>
      <w:lvlJc w:val="left"/>
      <w:pPr>
        <w:ind w:left="1917" w:hanging="360"/>
      </w:pPr>
      <w:rPr>
        <w:rFonts w:ascii="Symbol" w:hAnsi="Symbol" w:hint="default"/>
      </w:rPr>
    </w:lvl>
    <w:lvl w:ilvl="1" w:tplc="0C0A0003" w:tentative="1">
      <w:start w:val="1"/>
      <w:numFmt w:val="bullet"/>
      <w:lvlText w:val="o"/>
      <w:lvlJc w:val="left"/>
      <w:pPr>
        <w:ind w:left="2637" w:hanging="360"/>
      </w:pPr>
      <w:rPr>
        <w:rFonts w:ascii="Courier New" w:hAnsi="Courier New" w:cs="Courier New" w:hint="default"/>
      </w:rPr>
    </w:lvl>
    <w:lvl w:ilvl="2" w:tplc="0C0A0005" w:tentative="1">
      <w:start w:val="1"/>
      <w:numFmt w:val="bullet"/>
      <w:lvlText w:val=""/>
      <w:lvlJc w:val="left"/>
      <w:pPr>
        <w:ind w:left="3357" w:hanging="360"/>
      </w:pPr>
      <w:rPr>
        <w:rFonts w:ascii="Wingdings" w:hAnsi="Wingdings" w:hint="default"/>
      </w:rPr>
    </w:lvl>
    <w:lvl w:ilvl="3" w:tplc="0C0A0001" w:tentative="1">
      <w:start w:val="1"/>
      <w:numFmt w:val="bullet"/>
      <w:lvlText w:val=""/>
      <w:lvlJc w:val="left"/>
      <w:pPr>
        <w:ind w:left="4077" w:hanging="360"/>
      </w:pPr>
      <w:rPr>
        <w:rFonts w:ascii="Symbol" w:hAnsi="Symbol" w:hint="default"/>
      </w:rPr>
    </w:lvl>
    <w:lvl w:ilvl="4" w:tplc="0C0A0003" w:tentative="1">
      <w:start w:val="1"/>
      <w:numFmt w:val="bullet"/>
      <w:lvlText w:val="o"/>
      <w:lvlJc w:val="left"/>
      <w:pPr>
        <w:ind w:left="4797" w:hanging="360"/>
      </w:pPr>
      <w:rPr>
        <w:rFonts w:ascii="Courier New" w:hAnsi="Courier New" w:cs="Courier New" w:hint="default"/>
      </w:rPr>
    </w:lvl>
    <w:lvl w:ilvl="5" w:tplc="0C0A0005" w:tentative="1">
      <w:start w:val="1"/>
      <w:numFmt w:val="bullet"/>
      <w:lvlText w:val=""/>
      <w:lvlJc w:val="left"/>
      <w:pPr>
        <w:ind w:left="5517" w:hanging="360"/>
      </w:pPr>
      <w:rPr>
        <w:rFonts w:ascii="Wingdings" w:hAnsi="Wingdings" w:hint="default"/>
      </w:rPr>
    </w:lvl>
    <w:lvl w:ilvl="6" w:tplc="0C0A0001" w:tentative="1">
      <w:start w:val="1"/>
      <w:numFmt w:val="bullet"/>
      <w:lvlText w:val=""/>
      <w:lvlJc w:val="left"/>
      <w:pPr>
        <w:ind w:left="6237" w:hanging="360"/>
      </w:pPr>
      <w:rPr>
        <w:rFonts w:ascii="Symbol" w:hAnsi="Symbol" w:hint="default"/>
      </w:rPr>
    </w:lvl>
    <w:lvl w:ilvl="7" w:tplc="0C0A0003" w:tentative="1">
      <w:start w:val="1"/>
      <w:numFmt w:val="bullet"/>
      <w:lvlText w:val="o"/>
      <w:lvlJc w:val="left"/>
      <w:pPr>
        <w:ind w:left="6957" w:hanging="360"/>
      </w:pPr>
      <w:rPr>
        <w:rFonts w:ascii="Courier New" w:hAnsi="Courier New" w:cs="Courier New" w:hint="default"/>
      </w:rPr>
    </w:lvl>
    <w:lvl w:ilvl="8" w:tplc="0C0A0005" w:tentative="1">
      <w:start w:val="1"/>
      <w:numFmt w:val="bullet"/>
      <w:lvlText w:val=""/>
      <w:lvlJc w:val="left"/>
      <w:pPr>
        <w:ind w:left="7677" w:hanging="360"/>
      </w:pPr>
      <w:rPr>
        <w:rFonts w:ascii="Wingdings" w:hAnsi="Wingdings" w:hint="default"/>
      </w:rPr>
    </w:lvl>
  </w:abstractNum>
  <w:abstractNum w:abstractNumId="3">
    <w:nsid w:val="0B667ADA"/>
    <w:multiLevelType w:val="hybridMultilevel"/>
    <w:tmpl w:val="D7E05B4E"/>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E062B09"/>
    <w:multiLevelType w:val="hybridMultilevel"/>
    <w:tmpl w:val="3118B4B2"/>
    <w:lvl w:ilvl="0" w:tplc="0C0A000F">
      <w:start w:val="1"/>
      <w:numFmt w:val="decimal"/>
      <w:lvlText w:val="%1."/>
      <w:lvlJc w:val="left"/>
      <w:pPr>
        <w:ind w:left="720" w:hanging="360"/>
      </w:pPr>
    </w:lvl>
    <w:lvl w:ilvl="1" w:tplc="9E1E7756">
      <w:numFmt w:val="decimal"/>
      <w:lvlText w:val="%2"/>
      <w:lvlJc w:val="left"/>
      <w:pPr>
        <w:ind w:left="1440" w:hanging="360"/>
      </w:pPr>
      <w:rPr>
        <w:rFonts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30977DF"/>
    <w:multiLevelType w:val="singleLevel"/>
    <w:tmpl w:val="01CE9D58"/>
    <w:lvl w:ilvl="0">
      <w:start w:val="6"/>
      <w:numFmt w:val="upperRoman"/>
      <w:lvlText w:val="%1."/>
      <w:legacy w:legacy="1" w:legacySpace="0" w:legacyIndent="283"/>
      <w:lvlJc w:val="left"/>
      <w:pPr>
        <w:ind w:left="283" w:hanging="283"/>
      </w:pPr>
    </w:lvl>
  </w:abstractNum>
  <w:abstractNum w:abstractNumId="6">
    <w:nsid w:val="175C468D"/>
    <w:multiLevelType w:val="hybridMultilevel"/>
    <w:tmpl w:val="96F6F09C"/>
    <w:lvl w:ilvl="0" w:tplc="0C0A000F">
      <w:start w:val="1"/>
      <w:numFmt w:val="decimal"/>
      <w:lvlText w:val="%1."/>
      <w:lvlJc w:val="left"/>
      <w:pPr>
        <w:ind w:left="1004" w:hanging="360"/>
      </w:pPr>
    </w:lvl>
    <w:lvl w:ilvl="1" w:tplc="0C0A0019">
      <w:start w:val="1"/>
      <w:numFmt w:val="lowerLetter"/>
      <w:lvlText w:val="%2."/>
      <w:lvlJc w:val="left"/>
      <w:pPr>
        <w:ind w:left="1724" w:hanging="360"/>
      </w:pPr>
    </w:lvl>
    <w:lvl w:ilvl="2" w:tplc="0C0A001B">
      <w:start w:val="1"/>
      <w:numFmt w:val="lowerRoman"/>
      <w:lvlText w:val="%3."/>
      <w:lvlJc w:val="right"/>
      <w:pPr>
        <w:ind w:left="2444" w:hanging="180"/>
      </w:pPr>
    </w:lvl>
    <w:lvl w:ilvl="3" w:tplc="0C0A000F">
      <w:start w:val="1"/>
      <w:numFmt w:val="decimal"/>
      <w:lvlText w:val="%4."/>
      <w:lvlJc w:val="left"/>
      <w:pPr>
        <w:ind w:left="3164" w:hanging="360"/>
      </w:pPr>
    </w:lvl>
    <w:lvl w:ilvl="4" w:tplc="0C0A0019">
      <w:start w:val="1"/>
      <w:numFmt w:val="lowerLetter"/>
      <w:lvlText w:val="%5."/>
      <w:lvlJc w:val="left"/>
      <w:pPr>
        <w:ind w:left="3884" w:hanging="360"/>
      </w:pPr>
    </w:lvl>
    <w:lvl w:ilvl="5" w:tplc="0C0A001B">
      <w:start w:val="1"/>
      <w:numFmt w:val="lowerRoman"/>
      <w:lvlText w:val="%6."/>
      <w:lvlJc w:val="right"/>
      <w:pPr>
        <w:ind w:left="4604" w:hanging="180"/>
      </w:pPr>
    </w:lvl>
    <w:lvl w:ilvl="6" w:tplc="0C0A000F">
      <w:start w:val="1"/>
      <w:numFmt w:val="decimal"/>
      <w:lvlText w:val="%7."/>
      <w:lvlJc w:val="left"/>
      <w:pPr>
        <w:ind w:left="5324" w:hanging="360"/>
      </w:pPr>
    </w:lvl>
    <w:lvl w:ilvl="7" w:tplc="0C0A0019">
      <w:start w:val="1"/>
      <w:numFmt w:val="lowerLetter"/>
      <w:lvlText w:val="%8."/>
      <w:lvlJc w:val="left"/>
      <w:pPr>
        <w:ind w:left="6044" w:hanging="360"/>
      </w:pPr>
    </w:lvl>
    <w:lvl w:ilvl="8" w:tplc="0C0A001B">
      <w:start w:val="1"/>
      <w:numFmt w:val="lowerRoman"/>
      <w:lvlText w:val="%9."/>
      <w:lvlJc w:val="right"/>
      <w:pPr>
        <w:ind w:left="6764" w:hanging="180"/>
      </w:pPr>
    </w:lvl>
  </w:abstractNum>
  <w:abstractNum w:abstractNumId="7">
    <w:nsid w:val="180D55B2"/>
    <w:multiLevelType w:val="hybridMultilevel"/>
    <w:tmpl w:val="A15CD558"/>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21266139"/>
    <w:multiLevelType w:val="hybridMultilevel"/>
    <w:tmpl w:val="42BEC10A"/>
    <w:lvl w:ilvl="0" w:tplc="0BCC033A">
      <w:start w:val="3"/>
      <w:numFmt w:val="decimal"/>
      <w:lvlText w:val="%1-"/>
      <w:lvlJc w:val="left"/>
      <w:pPr>
        <w:ind w:left="92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2D337D7"/>
    <w:multiLevelType w:val="hybridMultilevel"/>
    <w:tmpl w:val="F3967B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7EA72B5"/>
    <w:multiLevelType w:val="hybridMultilevel"/>
    <w:tmpl w:val="AD3A2BBA"/>
    <w:lvl w:ilvl="0" w:tplc="2E3C1ACE">
      <w:start w:val="1"/>
      <w:numFmt w:val="decimal"/>
      <w:lvlText w:val="%1."/>
      <w:lvlJc w:val="righ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1">
    <w:nsid w:val="2A11045C"/>
    <w:multiLevelType w:val="hybridMultilevel"/>
    <w:tmpl w:val="5AB67576"/>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2">
    <w:nsid w:val="2BD30937"/>
    <w:multiLevelType w:val="hybridMultilevel"/>
    <w:tmpl w:val="4992CDAE"/>
    <w:lvl w:ilvl="0" w:tplc="0768755A">
      <w:start w:val="1"/>
      <w:numFmt w:val="bullet"/>
      <w:lvlText w:val=""/>
      <w:lvlJc w:val="left"/>
      <w:pPr>
        <w:ind w:left="2310" w:hanging="360"/>
      </w:pPr>
      <w:rPr>
        <w:rFonts w:ascii="Symbol" w:hAnsi="Symbol" w:hint="default"/>
        <w:color w:val="FF0000"/>
      </w:rPr>
    </w:lvl>
    <w:lvl w:ilvl="1" w:tplc="0C0A0003" w:tentative="1">
      <w:start w:val="1"/>
      <w:numFmt w:val="bullet"/>
      <w:lvlText w:val="o"/>
      <w:lvlJc w:val="left"/>
      <w:pPr>
        <w:ind w:left="3030" w:hanging="360"/>
      </w:pPr>
      <w:rPr>
        <w:rFonts w:ascii="Courier New" w:hAnsi="Courier New" w:cs="Courier New" w:hint="default"/>
      </w:rPr>
    </w:lvl>
    <w:lvl w:ilvl="2" w:tplc="0C0A0005" w:tentative="1">
      <w:start w:val="1"/>
      <w:numFmt w:val="bullet"/>
      <w:lvlText w:val=""/>
      <w:lvlJc w:val="left"/>
      <w:pPr>
        <w:ind w:left="3750" w:hanging="360"/>
      </w:pPr>
      <w:rPr>
        <w:rFonts w:ascii="Wingdings" w:hAnsi="Wingdings" w:hint="default"/>
      </w:rPr>
    </w:lvl>
    <w:lvl w:ilvl="3" w:tplc="0C0A0001" w:tentative="1">
      <w:start w:val="1"/>
      <w:numFmt w:val="bullet"/>
      <w:lvlText w:val=""/>
      <w:lvlJc w:val="left"/>
      <w:pPr>
        <w:ind w:left="4470" w:hanging="360"/>
      </w:pPr>
      <w:rPr>
        <w:rFonts w:ascii="Symbol" w:hAnsi="Symbol" w:hint="default"/>
      </w:rPr>
    </w:lvl>
    <w:lvl w:ilvl="4" w:tplc="0C0A0003" w:tentative="1">
      <w:start w:val="1"/>
      <w:numFmt w:val="bullet"/>
      <w:lvlText w:val="o"/>
      <w:lvlJc w:val="left"/>
      <w:pPr>
        <w:ind w:left="5190" w:hanging="360"/>
      </w:pPr>
      <w:rPr>
        <w:rFonts w:ascii="Courier New" w:hAnsi="Courier New" w:cs="Courier New" w:hint="default"/>
      </w:rPr>
    </w:lvl>
    <w:lvl w:ilvl="5" w:tplc="0C0A0005" w:tentative="1">
      <w:start w:val="1"/>
      <w:numFmt w:val="bullet"/>
      <w:lvlText w:val=""/>
      <w:lvlJc w:val="left"/>
      <w:pPr>
        <w:ind w:left="5910" w:hanging="360"/>
      </w:pPr>
      <w:rPr>
        <w:rFonts w:ascii="Wingdings" w:hAnsi="Wingdings" w:hint="default"/>
      </w:rPr>
    </w:lvl>
    <w:lvl w:ilvl="6" w:tplc="0C0A0001" w:tentative="1">
      <w:start w:val="1"/>
      <w:numFmt w:val="bullet"/>
      <w:lvlText w:val=""/>
      <w:lvlJc w:val="left"/>
      <w:pPr>
        <w:ind w:left="6630" w:hanging="360"/>
      </w:pPr>
      <w:rPr>
        <w:rFonts w:ascii="Symbol" w:hAnsi="Symbol" w:hint="default"/>
      </w:rPr>
    </w:lvl>
    <w:lvl w:ilvl="7" w:tplc="0C0A0003" w:tentative="1">
      <w:start w:val="1"/>
      <w:numFmt w:val="bullet"/>
      <w:lvlText w:val="o"/>
      <w:lvlJc w:val="left"/>
      <w:pPr>
        <w:ind w:left="7350" w:hanging="360"/>
      </w:pPr>
      <w:rPr>
        <w:rFonts w:ascii="Courier New" w:hAnsi="Courier New" w:cs="Courier New" w:hint="default"/>
      </w:rPr>
    </w:lvl>
    <w:lvl w:ilvl="8" w:tplc="0C0A0005" w:tentative="1">
      <w:start w:val="1"/>
      <w:numFmt w:val="bullet"/>
      <w:lvlText w:val=""/>
      <w:lvlJc w:val="left"/>
      <w:pPr>
        <w:ind w:left="8070" w:hanging="360"/>
      </w:pPr>
      <w:rPr>
        <w:rFonts w:ascii="Wingdings" w:hAnsi="Wingdings" w:hint="default"/>
      </w:rPr>
    </w:lvl>
  </w:abstractNum>
  <w:abstractNum w:abstractNumId="13">
    <w:nsid w:val="2DB35988"/>
    <w:multiLevelType w:val="hybridMultilevel"/>
    <w:tmpl w:val="DE285B60"/>
    <w:lvl w:ilvl="0" w:tplc="7E54FE2A">
      <w:start w:val="1"/>
      <w:numFmt w:val="decimal"/>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F7F63FC"/>
    <w:multiLevelType w:val="singleLevel"/>
    <w:tmpl w:val="2F66C774"/>
    <w:lvl w:ilvl="0">
      <w:start w:val="5"/>
      <w:numFmt w:val="upperRoman"/>
      <w:lvlText w:val="%1."/>
      <w:legacy w:legacy="1" w:legacySpace="0" w:legacyIndent="283"/>
      <w:lvlJc w:val="left"/>
      <w:pPr>
        <w:ind w:left="283" w:hanging="283"/>
      </w:pPr>
    </w:lvl>
  </w:abstractNum>
  <w:abstractNum w:abstractNumId="15">
    <w:nsid w:val="372E17DC"/>
    <w:multiLevelType w:val="singleLevel"/>
    <w:tmpl w:val="26C8358C"/>
    <w:lvl w:ilvl="0">
      <w:start w:val="2"/>
      <w:numFmt w:val="upperRoman"/>
      <w:lvlText w:val="%1."/>
      <w:legacy w:legacy="1" w:legacySpace="0" w:legacyIndent="283"/>
      <w:lvlJc w:val="left"/>
      <w:pPr>
        <w:ind w:left="283" w:hanging="283"/>
      </w:pPr>
    </w:lvl>
  </w:abstractNum>
  <w:abstractNum w:abstractNumId="16">
    <w:nsid w:val="39524C65"/>
    <w:multiLevelType w:val="hybridMultilevel"/>
    <w:tmpl w:val="30827340"/>
    <w:lvl w:ilvl="0" w:tplc="2E3C1ACE">
      <w:start w:val="1"/>
      <w:numFmt w:val="decimal"/>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A244811"/>
    <w:multiLevelType w:val="hybridMultilevel"/>
    <w:tmpl w:val="F2C0364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50C0FBE"/>
    <w:multiLevelType w:val="hybridMultilevel"/>
    <w:tmpl w:val="54966718"/>
    <w:lvl w:ilvl="0" w:tplc="46523C94">
      <w:start w:val="1"/>
      <w:numFmt w:val="decimal"/>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60D20C4"/>
    <w:multiLevelType w:val="hybridMultilevel"/>
    <w:tmpl w:val="66EC05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6F03851"/>
    <w:multiLevelType w:val="hybridMultilevel"/>
    <w:tmpl w:val="662044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85E05B7"/>
    <w:multiLevelType w:val="singleLevel"/>
    <w:tmpl w:val="00CE44FC"/>
    <w:lvl w:ilvl="0">
      <w:start w:val="3"/>
      <w:numFmt w:val="upperRoman"/>
      <w:lvlText w:val="%1."/>
      <w:legacy w:legacy="1" w:legacySpace="0" w:legacyIndent="283"/>
      <w:lvlJc w:val="left"/>
      <w:pPr>
        <w:ind w:left="283" w:hanging="283"/>
      </w:pPr>
    </w:lvl>
  </w:abstractNum>
  <w:abstractNum w:abstractNumId="22">
    <w:nsid w:val="4AE441A1"/>
    <w:multiLevelType w:val="hybridMultilevel"/>
    <w:tmpl w:val="0AE2E2CE"/>
    <w:lvl w:ilvl="0" w:tplc="408212C4">
      <w:start w:val="3"/>
      <w:numFmt w:val="decimal"/>
      <w:lvlText w:val="%1-"/>
      <w:lvlJc w:val="left"/>
      <w:pPr>
        <w:ind w:left="786" w:hanging="360"/>
      </w:pPr>
      <w:rPr>
        <w:rFonts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EE143D5"/>
    <w:multiLevelType w:val="hybridMultilevel"/>
    <w:tmpl w:val="0A7451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36355E9"/>
    <w:multiLevelType w:val="hybridMultilevel"/>
    <w:tmpl w:val="3BA8E44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56A95A21"/>
    <w:multiLevelType w:val="hybridMultilevel"/>
    <w:tmpl w:val="88B2911C"/>
    <w:lvl w:ilvl="0" w:tplc="11786880">
      <w:start w:val="1"/>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6">
    <w:nsid w:val="59CD559F"/>
    <w:multiLevelType w:val="hybridMultilevel"/>
    <w:tmpl w:val="F4727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B42406D"/>
    <w:multiLevelType w:val="hybridMultilevel"/>
    <w:tmpl w:val="991C47DE"/>
    <w:lvl w:ilvl="0" w:tplc="A25AF200">
      <w:numFmt w:val="bullet"/>
      <w:lvlText w:val="•"/>
      <w:lvlJc w:val="left"/>
      <w:pPr>
        <w:ind w:left="2694" w:hanging="1560"/>
      </w:pPr>
      <w:rPr>
        <w:rFonts w:ascii="Arial" w:eastAsia="Times New Roman"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28">
    <w:nsid w:val="5BCA19B1"/>
    <w:multiLevelType w:val="singleLevel"/>
    <w:tmpl w:val="C65E92BC"/>
    <w:lvl w:ilvl="0">
      <w:start w:val="7"/>
      <w:numFmt w:val="upperRoman"/>
      <w:lvlText w:val="%1."/>
      <w:legacy w:legacy="1" w:legacySpace="0" w:legacyIndent="283"/>
      <w:lvlJc w:val="left"/>
      <w:pPr>
        <w:ind w:left="283" w:hanging="283"/>
      </w:pPr>
    </w:lvl>
  </w:abstractNum>
  <w:abstractNum w:abstractNumId="29">
    <w:nsid w:val="5C707089"/>
    <w:multiLevelType w:val="hybridMultilevel"/>
    <w:tmpl w:val="3E70C79E"/>
    <w:lvl w:ilvl="0" w:tplc="6FCA39EE">
      <w:start w:val="1"/>
      <w:numFmt w:val="decimal"/>
      <w:lvlText w:val="0%1."/>
      <w:lvlJc w:val="left"/>
      <w:pPr>
        <w:tabs>
          <w:tab w:val="num" w:pos="1080"/>
        </w:tabs>
        <w:ind w:left="108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DEA1AC5"/>
    <w:multiLevelType w:val="hybridMultilevel"/>
    <w:tmpl w:val="29421EDC"/>
    <w:lvl w:ilvl="0" w:tplc="67FE0034">
      <w:start w:val="5"/>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1123A6D"/>
    <w:multiLevelType w:val="hybridMultilevel"/>
    <w:tmpl w:val="CC3CABE6"/>
    <w:lvl w:ilvl="0" w:tplc="408212C4">
      <w:start w:val="3"/>
      <w:numFmt w:val="decimal"/>
      <w:lvlText w:val="%1-"/>
      <w:lvlJc w:val="left"/>
      <w:pPr>
        <w:ind w:left="786" w:hanging="360"/>
      </w:pPr>
      <w:rPr>
        <w:rFonts w:hint="default"/>
        <w:sz w:val="24"/>
        <w:szCs w:val="24"/>
      </w:rPr>
    </w:lvl>
    <w:lvl w:ilvl="1" w:tplc="0C0A0019" w:tentative="1">
      <w:start w:val="1"/>
      <w:numFmt w:val="lowerLetter"/>
      <w:lvlText w:val="%2."/>
      <w:lvlJc w:val="left"/>
      <w:pPr>
        <w:ind w:left="1298" w:hanging="360"/>
      </w:pPr>
    </w:lvl>
    <w:lvl w:ilvl="2" w:tplc="0C0A001B" w:tentative="1">
      <w:start w:val="1"/>
      <w:numFmt w:val="lowerRoman"/>
      <w:lvlText w:val="%3."/>
      <w:lvlJc w:val="right"/>
      <w:pPr>
        <w:ind w:left="2018" w:hanging="180"/>
      </w:pPr>
    </w:lvl>
    <w:lvl w:ilvl="3" w:tplc="0C0A000F" w:tentative="1">
      <w:start w:val="1"/>
      <w:numFmt w:val="decimal"/>
      <w:lvlText w:val="%4."/>
      <w:lvlJc w:val="left"/>
      <w:pPr>
        <w:ind w:left="2738" w:hanging="360"/>
      </w:pPr>
    </w:lvl>
    <w:lvl w:ilvl="4" w:tplc="0C0A0019" w:tentative="1">
      <w:start w:val="1"/>
      <w:numFmt w:val="lowerLetter"/>
      <w:lvlText w:val="%5."/>
      <w:lvlJc w:val="left"/>
      <w:pPr>
        <w:ind w:left="3458" w:hanging="360"/>
      </w:pPr>
    </w:lvl>
    <w:lvl w:ilvl="5" w:tplc="0C0A001B" w:tentative="1">
      <w:start w:val="1"/>
      <w:numFmt w:val="lowerRoman"/>
      <w:lvlText w:val="%6."/>
      <w:lvlJc w:val="right"/>
      <w:pPr>
        <w:ind w:left="4178" w:hanging="180"/>
      </w:pPr>
    </w:lvl>
    <w:lvl w:ilvl="6" w:tplc="0C0A000F" w:tentative="1">
      <w:start w:val="1"/>
      <w:numFmt w:val="decimal"/>
      <w:lvlText w:val="%7."/>
      <w:lvlJc w:val="left"/>
      <w:pPr>
        <w:ind w:left="4898" w:hanging="360"/>
      </w:pPr>
    </w:lvl>
    <w:lvl w:ilvl="7" w:tplc="0C0A0019" w:tentative="1">
      <w:start w:val="1"/>
      <w:numFmt w:val="lowerLetter"/>
      <w:lvlText w:val="%8."/>
      <w:lvlJc w:val="left"/>
      <w:pPr>
        <w:ind w:left="5618" w:hanging="360"/>
      </w:pPr>
    </w:lvl>
    <w:lvl w:ilvl="8" w:tplc="0C0A001B" w:tentative="1">
      <w:start w:val="1"/>
      <w:numFmt w:val="lowerRoman"/>
      <w:lvlText w:val="%9."/>
      <w:lvlJc w:val="right"/>
      <w:pPr>
        <w:ind w:left="6338" w:hanging="180"/>
      </w:pPr>
    </w:lvl>
  </w:abstractNum>
  <w:abstractNum w:abstractNumId="32">
    <w:nsid w:val="61A83BAF"/>
    <w:multiLevelType w:val="hybridMultilevel"/>
    <w:tmpl w:val="E0B04D5E"/>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33">
    <w:nsid w:val="62C157BC"/>
    <w:multiLevelType w:val="singleLevel"/>
    <w:tmpl w:val="AF7259C4"/>
    <w:lvl w:ilvl="0">
      <w:start w:val="1"/>
      <w:numFmt w:val="upperRoman"/>
      <w:pStyle w:val="Ttulo1"/>
      <w:lvlText w:val="%1."/>
      <w:legacy w:legacy="1" w:legacySpace="0" w:legacyIndent="283"/>
      <w:lvlJc w:val="left"/>
      <w:pPr>
        <w:ind w:left="283" w:hanging="283"/>
      </w:pPr>
    </w:lvl>
  </w:abstractNum>
  <w:abstractNum w:abstractNumId="34">
    <w:nsid w:val="67E92FEB"/>
    <w:multiLevelType w:val="hybridMultilevel"/>
    <w:tmpl w:val="EEA6FFC0"/>
    <w:lvl w:ilvl="0" w:tplc="CACA5B3E">
      <w:start w:val="1"/>
      <w:numFmt w:val="decimal"/>
      <w:lvlText w:val="%1-"/>
      <w:lvlJc w:val="left"/>
      <w:pPr>
        <w:ind w:left="927" w:hanging="360"/>
      </w:pPr>
      <w:rPr>
        <w:rFonts w:hint="default"/>
        <w:b/>
        <w:u w:val="single"/>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5">
    <w:nsid w:val="6F835416"/>
    <w:multiLevelType w:val="hybridMultilevel"/>
    <w:tmpl w:val="0A0E254E"/>
    <w:lvl w:ilvl="0" w:tplc="0C0A000F">
      <w:start w:val="1"/>
      <w:numFmt w:val="decimal"/>
      <w:lvlText w:val="%1."/>
      <w:lvlJc w:val="left"/>
      <w:pPr>
        <w:ind w:left="1211" w:hanging="360"/>
      </w:p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nsid w:val="75E34476"/>
    <w:multiLevelType w:val="hybridMultilevel"/>
    <w:tmpl w:val="59D22AEC"/>
    <w:lvl w:ilvl="0" w:tplc="2E3C1ACE">
      <w:start w:val="1"/>
      <w:numFmt w:val="decimal"/>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3"/>
  </w:num>
  <w:num w:numId="2">
    <w:abstractNumId w:val="15"/>
  </w:num>
  <w:num w:numId="3">
    <w:abstractNumId w:val="21"/>
  </w:num>
  <w:num w:numId="4">
    <w:abstractNumId w:val="1"/>
  </w:num>
  <w:num w:numId="5">
    <w:abstractNumId w:val="14"/>
  </w:num>
  <w:num w:numId="6">
    <w:abstractNumId w:val="5"/>
  </w:num>
  <w:num w:numId="7">
    <w:abstractNumId w:val="28"/>
  </w:num>
  <w:num w:numId="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9">
    <w:abstractNumId w:val="32"/>
  </w:num>
  <w:num w:numId="10">
    <w:abstractNumId w:val="29"/>
  </w:num>
  <w:num w:numId="11">
    <w:abstractNumId w:val="26"/>
  </w:num>
  <w:num w:numId="12">
    <w:abstractNumId w:val="24"/>
  </w:num>
  <w:num w:numId="13">
    <w:abstractNumId w:val="20"/>
  </w:num>
  <w:num w:numId="14">
    <w:abstractNumId w:val="23"/>
  </w:num>
  <w:num w:numId="15">
    <w:abstractNumId w:val="19"/>
  </w:num>
  <w:num w:numId="16">
    <w:abstractNumId w:val="9"/>
  </w:num>
  <w:num w:numId="17">
    <w:abstractNumId w:val="27"/>
  </w:num>
  <w:num w:numId="18">
    <w:abstractNumId w:val="3"/>
  </w:num>
  <w:num w:numId="19">
    <w:abstractNumId w:val="30"/>
  </w:num>
  <w:num w:numId="20">
    <w:abstractNumId w:val="10"/>
  </w:num>
  <w:num w:numId="21">
    <w:abstractNumId w:val="1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1"/>
  </w:num>
  <w:num w:numId="25">
    <w:abstractNumId w:val="12"/>
  </w:num>
  <w:num w:numId="26">
    <w:abstractNumId w:val="6"/>
  </w:num>
  <w:num w:numId="27">
    <w:abstractNumId w:val="4"/>
  </w:num>
  <w:num w:numId="28">
    <w:abstractNumId w:val="35"/>
  </w:num>
  <w:num w:numId="29">
    <w:abstractNumId w:val="25"/>
  </w:num>
  <w:num w:numId="30">
    <w:abstractNumId w:val="34"/>
  </w:num>
  <w:num w:numId="31">
    <w:abstractNumId w:val="31"/>
  </w:num>
  <w:num w:numId="32">
    <w:abstractNumId w:val="8"/>
  </w:num>
  <w:num w:numId="33">
    <w:abstractNumId w:val="17"/>
  </w:num>
  <w:num w:numId="34">
    <w:abstractNumId w:val="7"/>
  </w:num>
  <w:num w:numId="35">
    <w:abstractNumId w:val="22"/>
  </w:num>
  <w:num w:numId="36">
    <w:abstractNumId w:val="33"/>
  </w:num>
  <w:num w:numId="37">
    <w:abstractNumId w:val="33"/>
  </w:num>
  <w:num w:numId="38">
    <w:abstractNumId w:val="36"/>
  </w:num>
  <w:num w:numId="39">
    <w:abstractNumId w:val="18"/>
  </w:num>
  <w:num w:numId="40">
    <w:abstractNumId w:val="13"/>
  </w:num>
  <w:num w:numId="41">
    <w:abstractNumId w:val="33"/>
  </w:num>
  <w:num w:numId="42">
    <w:abstractNumId w:val="33"/>
  </w:num>
  <w:num w:numId="43">
    <w:abstractNumId w:val="33"/>
  </w:num>
  <w:num w:numId="44">
    <w:abstractNumId w:val="33"/>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33794"/>
  </w:hdrShapeDefaults>
  <w:footnotePr>
    <w:footnote w:id="0"/>
    <w:footnote w:id="1"/>
  </w:footnotePr>
  <w:endnotePr>
    <w:endnote w:id="0"/>
    <w:endnote w:id="1"/>
  </w:endnotePr>
  <w:compat/>
  <w:rsids>
    <w:rsidRoot w:val="006E3A95"/>
    <w:rsid w:val="00002D24"/>
    <w:rsid w:val="000036FB"/>
    <w:rsid w:val="000107DB"/>
    <w:rsid w:val="00010B91"/>
    <w:rsid w:val="000119D0"/>
    <w:rsid w:val="000203A5"/>
    <w:rsid w:val="000227A6"/>
    <w:rsid w:val="0002379C"/>
    <w:rsid w:val="00025269"/>
    <w:rsid w:val="000265EC"/>
    <w:rsid w:val="0004097B"/>
    <w:rsid w:val="00045C48"/>
    <w:rsid w:val="00046B80"/>
    <w:rsid w:val="00046D87"/>
    <w:rsid w:val="0005080C"/>
    <w:rsid w:val="000510D5"/>
    <w:rsid w:val="000601D8"/>
    <w:rsid w:val="00062C97"/>
    <w:rsid w:val="000636F7"/>
    <w:rsid w:val="0006759C"/>
    <w:rsid w:val="00070059"/>
    <w:rsid w:val="00086D43"/>
    <w:rsid w:val="00087792"/>
    <w:rsid w:val="000943FF"/>
    <w:rsid w:val="0009716E"/>
    <w:rsid w:val="000A0770"/>
    <w:rsid w:val="000A112C"/>
    <w:rsid w:val="000A370F"/>
    <w:rsid w:val="000A42EE"/>
    <w:rsid w:val="000A6E3E"/>
    <w:rsid w:val="000B41DF"/>
    <w:rsid w:val="000C391E"/>
    <w:rsid w:val="000C7960"/>
    <w:rsid w:val="000E01CE"/>
    <w:rsid w:val="000E743F"/>
    <w:rsid w:val="000F2AA5"/>
    <w:rsid w:val="000F4BFF"/>
    <w:rsid w:val="0010341A"/>
    <w:rsid w:val="00105AD1"/>
    <w:rsid w:val="00111146"/>
    <w:rsid w:val="00115F23"/>
    <w:rsid w:val="001212A6"/>
    <w:rsid w:val="00130949"/>
    <w:rsid w:val="0013557F"/>
    <w:rsid w:val="0015120A"/>
    <w:rsid w:val="00151806"/>
    <w:rsid w:val="001611FF"/>
    <w:rsid w:val="00162322"/>
    <w:rsid w:val="0017391D"/>
    <w:rsid w:val="00174CEC"/>
    <w:rsid w:val="001754E5"/>
    <w:rsid w:val="001847A9"/>
    <w:rsid w:val="0019276E"/>
    <w:rsid w:val="00192B8A"/>
    <w:rsid w:val="001947D2"/>
    <w:rsid w:val="0019505C"/>
    <w:rsid w:val="00196F0B"/>
    <w:rsid w:val="001A457E"/>
    <w:rsid w:val="001A4E04"/>
    <w:rsid w:val="001B0208"/>
    <w:rsid w:val="001D3951"/>
    <w:rsid w:val="001D7CC5"/>
    <w:rsid w:val="001E35F0"/>
    <w:rsid w:val="001E4B40"/>
    <w:rsid w:val="001E73A9"/>
    <w:rsid w:val="001F6AE6"/>
    <w:rsid w:val="00200E2E"/>
    <w:rsid w:val="00202797"/>
    <w:rsid w:val="00202DD7"/>
    <w:rsid w:val="00205EE6"/>
    <w:rsid w:val="00212EB3"/>
    <w:rsid w:val="00213B15"/>
    <w:rsid w:val="0023248D"/>
    <w:rsid w:val="00250913"/>
    <w:rsid w:val="002543B2"/>
    <w:rsid w:val="002608F4"/>
    <w:rsid w:val="002640B4"/>
    <w:rsid w:val="00265871"/>
    <w:rsid w:val="002828C0"/>
    <w:rsid w:val="00286C8B"/>
    <w:rsid w:val="00286DE8"/>
    <w:rsid w:val="002927AA"/>
    <w:rsid w:val="00294601"/>
    <w:rsid w:val="002A00F6"/>
    <w:rsid w:val="002A1CE9"/>
    <w:rsid w:val="002B049C"/>
    <w:rsid w:val="002B4AF3"/>
    <w:rsid w:val="002C0F7F"/>
    <w:rsid w:val="002C1E15"/>
    <w:rsid w:val="002C6F31"/>
    <w:rsid w:val="002D0F97"/>
    <w:rsid w:val="002E4A83"/>
    <w:rsid w:val="002F2C7F"/>
    <w:rsid w:val="002F2D63"/>
    <w:rsid w:val="00300B35"/>
    <w:rsid w:val="00301032"/>
    <w:rsid w:val="00316CE4"/>
    <w:rsid w:val="003171BF"/>
    <w:rsid w:val="00317507"/>
    <w:rsid w:val="00331E88"/>
    <w:rsid w:val="003370ED"/>
    <w:rsid w:val="00337860"/>
    <w:rsid w:val="00347B58"/>
    <w:rsid w:val="00353217"/>
    <w:rsid w:val="0035409B"/>
    <w:rsid w:val="00361A97"/>
    <w:rsid w:val="00364468"/>
    <w:rsid w:val="0036608B"/>
    <w:rsid w:val="00374A7E"/>
    <w:rsid w:val="00383BF7"/>
    <w:rsid w:val="00385B0C"/>
    <w:rsid w:val="00387AF3"/>
    <w:rsid w:val="00397A8F"/>
    <w:rsid w:val="003A071E"/>
    <w:rsid w:val="003A234F"/>
    <w:rsid w:val="003B3DC7"/>
    <w:rsid w:val="003B4D1F"/>
    <w:rsid w:val="003B5122"/>
    <w:rsid w:val="003B712F"/>
    <w:rsid w:val="003C496B"/>
    <w:rsid w:val="003D6A46"/>
    <w:rsid w:val="003E10E7"/>
    <w:rsid w:val="003E6696"/>
    <w:rsid w:val="003E7728"/>
    <w:rsid w:val="003F190D"/>
    <w:rsid w:val="003F36F6"/>
    <w:rsid w:val="003F5107"/>
    <w:rsid w:val="004033BA"/>
    <w:rsid w:val="00411283"/>
    <w:rsid w:val="00415032"/>
    <w:rsid w:val="00417A80"/>
    <w:rsid w:val="00422AFB"/>
    <w:rsid w:val="00436C3B"/>
    <w:rsid w:val="00441F59"/>
    <w:rsid w:val="0044256D"/>
    <w:rsid w:val="00446989"/>
    <w:rsid w:val="004473F4"/>
    <w:rsid w:val="0045187E"/>
    <w:rsid w:val="00481D48"/>
    <w:rsid w:val="00495DAD"/>
    <w:rsid w:val="004A0C25"/>
    <w:rsid w:val="004A2A36"/>
    <w:rsid w:val="004A3317"/>
    <w:rsid w:val="004A5833"/>
    <w:rsid w:val="004B56C7"/>
    <w:rsid w:val="004C2704"/>
    <w:rsid w:val="004D3BA0"/>
    <w:rsid w:val="004D4C05"/>
    <w:rsid w:val="004E01A1"/>
    <w:rsid w:val="004F0AF9"/>
    <w:rsid w:val="0050076D"/>
    <w:rsid w:val="005011E0"/>
    <w:rsid w:val="00521702"/>
    <w:rsid w:val="00530FD1"/>
    <w:rsid w:val="00533D02"/>
    <w:rsid w:val="0053643E"/>
    <w:rsid w:val="00541E8B"/>
    <w:rsid w:val="00544068"/>
    <w:rsid w:val="005445BF"/>
    <w:rsid w:val="00544F4D"/>
    <w:rsid w:val="00551EC9"/>
    <w:rsid w:val="00562B49"/>
    <w:rsid w:val="00564C98"/>
    <w:rsid w:val="0056666C"/>
    <w:rsid w:val="00566F03"/>
    <w:rsid w:val="00571432"/>
    <w:rsid w:val="00577A41"/>
    <w:rsid w:val="00577ACE"/>
    <w:rsid w:val="0058075A"/>
    <w:rsid w:val="0058344B"/>
    <w:rsid w:val="00586BD1"/>
    <w:rsid w:val="00590571"/>
    <w:rsid w:val="005914DF"/>
    <w:rsid w:val="005A3746"/>
    <w:rsid w:val="005A3A0A"/>
    <w:rsid w:val="005A6D0E"/>
    <w:rsid w:val="005B28C3"/>
    <w:rsid w:val="005E21B6"/>
    <w:rsid w:val="005F11CC"/>
    <w:rsid w:val="0061634E"/>
    <w:rsid w:val="006164E0"/>
    <w:rsid w:val="00620069"/>
    <w:rsid w:val="00622394"/>
    <w:rsid w:val="0062642F"/>
    <w:rsid w:val="006306C7"/>
    <w:rsid w:val="00636C3A"/>
    <w:rsid w:val="0064144B"/>
    <w:rsid w:val="00643907"/>
    <w:rsid w:val="006470AA"/>
    <w:rsid w:val="0065454C"/>
    <w:rsid w:val="0065522B"/>
    <w:rsid w:val="006552E2"/>
    <w:rsid w:val="00657271"/>
    <w:rsid w:val="0066694E"/>
    <w:rsid w:val="006736AD"/>
    <w:rsid w:val="00693792"/>
    <w:rsid w:val="00696490"/>
    <w:rsid w:val="006A2C25"/>
    <w:rsid w:val="006C45B2"/>
    <w:rsid w:val="006C5ACE"/>
    <w:rsid w:val="006D6FF4"/>
    <w:rsid w:val="006E1150"/>
    <w:rsid w:val="006E36BC"/>
    <w:rsid w:val="006E3A95"/>
    <w:rsid w:val="00705239"/>
    <w:rsid w:val="007129E7"/>
    <w:rsid w:val="007170D3"/>
    <w:rsid w:val="00730E00"/>
    <w:rsid w:val="00733078"/>
    <w:rsid w:val="00735845"/>
    <w:rsid w:val="00737A3D"/>
    <w:rsid w:val="00740A2F"/>
    <w:rsid w:val="00744BBF"/>
    <w:rsid w:val="007532A1"/>
    <w:rsid w:val="00770151"/>
    <w:rsid w:val="007768C9"/>
    <w:rsid w:val="00785797"/>
    <w:rsid w:val="0078730E"/>
    <w:rsid w:val="00787491"/>
    <w:rsid w:val="007944BE"/>
    <w:rsid w:val="007A1880"/>
    <w:rsid w:val="007A2996"/>
    <w:rsid w:val="007B57B7"/>
    <w:rsid w:val="007C2DB6"/>
    <w:rsid w:val="007C6470"/>
    <w:rsid w:val="007D4F05"/>
    <w:rsid w:val="007E03F5"/>
    <w:rsid w:val="007F5CEF"/>
    <w:rsid w:val="007F7940"/>
    <w:rsid w:val="00800765"/>
    <w:rsid w:val="00810978"/>
    <w:rsid w:val="008136BE"/>
    <w:rsid w:val="008175D6"/>
    <w:rsid w:val="00821381"/>
    <w:rsid w:val="00822BAA"/>
    <w:rsid w:val="00827CF7"/>
    <w:rsid w:val="008549F1"/>
    <w:rsid w:val="00857F9A"/>
    <w:rsid w:val="00872331"/>
    <w:rsid w:val="008768C5"/>
    <w:rsid w:val="00885088"/>
    <w:rsid w:val="00896E4D"/>
    <w:rsid w:val="00896F9C"/>
    <w:rsid w:val="008A0EDD"/>
    <w:rsid w:val="008A421A"/>
    <w:rsid w:val="008B05D8"/>
    <w:rsid w:val="008B2F04"/>
    <w:rsid w:val="008B6860"/>
    <w:rsid w:val="008C41F3"/>
    <w:rsid w:val="008D45FF"/>
    <w:rsid w:val="008E7040"/>
    <w:rsid w:val="008F3560"/>
    <w:rsid w:val="008F4295"/>
    <w:rsid w:val="009000C7"/>
    <w:rsid w:val="00907BA8"/>
    <w:rsid w:val="00917D80"/>
    <w:rsid w:val="00925148"/>
    <w:rsid w:val="00933EDE"/>
    <w:rsid w:val="00937FC8"/>
    <w:rsid w:val="009412C4"/>
    <w:rsid w:val="00951D44"/>
    <w:rsid w:val="00951FC4"/>
    <w:rsid w:val="00962815"/>
    <w:rsid w:val="009675BF"/>
    <w:rsid w:val="00967681"/>
    <w:rsid w:val="0096778F"/>
    <w:rsid w:val="009826E0"/>
    <w:rsid w:val="00982B77"/>
    <w:rsid w:val="009A013E"/>
    <w:rsid w:val="009A2FE8"/>
    <w:rsid w:val="009A3B0C"/>
    <w:rsid w:val="009A4C7C"/>
    <w:rsid w:val="009A752A"/>
    <w:rsid w:val="009B4514"/>
    <w:rsid w:val="009B6040"/>
    <w:rsid w:val="009C00FD"/>
    <w:rsid w:val="009C3430"/>
    <w:rsid w:val="009C41E3"/>
    <w:rsid w:val="009C54B5"/>
    <w:rsid w:val="009D2669"/>
    <w:rsid w:val="009D311A"/>
    <w:rsid w:val="009D4510"/>
    <w:rsid w:val="009E3252"/>
    <w:rsid w:val="009E5639"/>
    <w:rsid w:val="009F1067"/>
    <w:rsid w:val="009F63D3"/>
    <w:rsid w:val="009F709B"/>
    <w:rsid w:val="009F7A98"/>
    <w:rsid w:val="00A03E56"/>
    <w:rsid w:val="00A06219"/>
    <w:rsid w:val="00A179AE"/>
    <w:rsid w:val="00A266D4"/>
    <w:rsid w:val="00A26C6B"/>
    <w:rsid w:val="00A34710"/>
    <w:rsid w:val="00A3597D"/>
    <w:rsid w:val="00A35D99"/>
    <w:rsid w:val="00A418F0"/>
    <w:rsid w:val="00A420F1"/>
    <w:rsid w:val="00A4220D"/>
    <w:rsid w:val="00A44730"/>
    <w:rsid w:val="00A44D02"/>
    <w:rsid w:val="00A46C9B"/>
    <w:rsid w:val="00A524F7"/>
    <w:rsid w:val="00A5601B"/>
    <w:rsid w:val="00A566F8"/>
    <w:rsid w:val="00A62F4F"/>
    <w:rsid w:val="00A63AF0"/>
    <w:rsid w:val="00A67BDC"/>
    <w:rsid w:val="00A705FC"/>
    <w:rsid w:val="00A86171"/>
    <w:rsid w:val="00A8740F"/>
    <w:rsid w:val="00A93502"/>
    <w:rsid w:val="00A947DE"/>
    <w:rsid w:val="00A95BAA"/>
    <w:rsid w:val="00A96508"/>
    <w:rsid w:val="00A96B84"/>
    <w:rsid w:val="00AA1386"/>
    <w:rsid w:val="00AA4289"/>
    <w:rsid w:val="00AA5085"/>
    <w:rsid w:val="00AB4EB9"/>
    <w:rsid w:val="00AC4E09"/>
    <w:rsid w:val="00AD09F2"/>
    <w:rsid w:val="00AD10CB"/>
    <w:rsid w:val="00AD2117"/>
    <w:rsid w:val="00AD4663"/>
    <w:rsid w:val="00AD5BE7"/>
    <w:rsid w:val="00AE2631"/>
    <w:rsid w:val="00AF1198"/>
    <w:rsid w:val="00AF155B"/>
    <w:rsid w:val="00AF170E"/>
    <w:rsid w:val="00AF3419"/>
    <w:rsid w:val="00AF503D"/>
    <w:rsid w:val="00AF5BF5"/>
    <w:rsid w:val="00B012F0"/>
    <w:rsid w:val="00B06A7E"/>
    <w:rsid w:val="00B137CB"/>
    <w:rsid w:val="00B14EE1"/>
    <w:rsid w:val="00B15491"/>
    <w:rsid w:val="00B1616D"/>
    <w:rsid w:val="00B24741"/>
    <w:rsid w:val="00B25FFA"/>
    <w:rsid w:val="00B54B94"/>
    <w:rsid w:val="00B57476"/>
    <w:rsid w:val="00B6377C"/>
    <w:rsid w:val="00B74BF3"/>
    <w:rsid w:val="00B815AD"/>
    <w:rsid w:val="00BA3A58"/>
    <w:rsid w:val="00BB50DD"/>
    <w:rsid w:val="00BC3659"/>
    <w:rsid w:val="00BC62EA"/>
    <w:rsid w:val="00BD25CB"/>
    <w:rsid w:val="00BD2ADC"/>
    <w:rsid w:val="00BD306A"/>
    <w:rsid w:val="00BD7D1F"/>
    <w:rsid w:val="00BE7BC3"/>
    <w:rsid w:val="00C01505"/>
    <w:rsid w:val="00C300AA"/>
    <w:rsid w:val="00C31630"/>
    <w:rsid w:val="00C35FDC"/>
    <w:rsid w:val="00C37604"/>
    <w:rsid w:val="00C4080A"/>
    <w:rsid w:val="00C40E99"/>
    <w:rsid w:val="00C43AFF"/>
    <w:rsid w:val="00C47896"/>
    <w:rsid w:val="00C672CA"/>
    <w:rsid w:val="00C72D72"/>
    <w:rsid w:val="00C737D1"/>
    <w:rsid w:val="00C748F2"/>
    <w:rsid w:val="00C74925"/>
    <w:rsid w:val="00C77572"/>
    <w:rsid w:val="00C827C0"/>
    <w:rsid w:val="00C82C2B"/>
    <w:rsid w:val="00C82E8E"/>
    <w:rsid w:val="00C83375"/>
    <w:rsid w:val="00C96561"/>
    <w:rsid w:val="00C96DD4"/>
    <w:rsid w:val="00CA0765"/>
    <w:rsid w:val="00CA3928"/>
    <w:rsid w:val="00CA6C2D"/>
    <w:rsid w:val="00CB13FC"/>
    <w:rsid w:val="00CB4A1F"/>
    <w:rsid w:val="00CC48B6"/>
    <w:rsid w:val="00CC6289"/>
    <w:rsid w:val="00CD05AF"/>
    <w:rsid w:val="00CD255E"/>
    <w:rsid w:val="00CD649D"/>
    <w:rsid w:val="00CE0034"/>
    <w:rsid w:val="00CE0BB2"/>
    <w:rsid w:val="00CE2425"/>
    <w:rsid w:val="00D0317A"/>
    <w:rsid w:val="00D03712"/>
    <w:rsid w:val="00D05A12"/>
    <w:rsid w:val="00D06165"/>
    <w:rsid w:val="00D06483"/>
    <w:rsid w:val="00D06EC5"/>
    <w:rsid w:val="00D07682"/>
    <w:rsid w:val="00D13C85"/>
    <w:rsid w:val="00D154FA"/>
    <w:rsid w:val="00D37675"/>
    <w:rsid w:val="00D44458"/>
    <w:rsid w:val="00D461B4"/>
    <w:rsid w:val="00D534C7"/>
    <w:rsid w:val="00D732AA"/>
    <w:rsid w:val="00D73674"/>
    <w:rsid w:val="00D76CDE"/>
    <w:rsid w:val="00D77E6E"/>
    <w:rsid w:val="00D81E61"/>
    <w:rsid w:val="00D82A88"/>
    <w:rsid w:val="00D83FAD"/>
    <w:rsid w:val="00D86CFA"/>
    <w:rsid w:val="00DA794D"/>
    <w:rsid w:val="00DB55AD"/>
    <w:rsid w:val="00DB710F"/>
    <w:rsid w:val="00DC1108"/>
    <w:rsid w:val="00DC383D"/>
    <w:rsid w:val="00DC3F5E"/>
    <w:rsid w:val="00DC4314"/>
    <w:rsid w:val="00DC5AD5"/>
    <w:rsid w:val="00DC780D"/>
    <w:rsid w:val="00DD0352"/>
    <w:rsid w:val="00DD7A1E"/>
    <w:rsid w:val="00DE1124"/>
    <w:rsid w:val="00E00C65"/>
    <w:rsid w:val="00E01301"/>
    <w:rsid w:val="00E04753"/>
    <w:rsid w:val="00E06102"/>
    <w:rsid w:val="00E160E7"/>
    <w:rsid w:val="00E20223"/>
    <w:rsid w:val="00E23A03"/>
    <w:rsid w:val="00E316B9"/>
    <w:rsid w:val="00E3394E"/>
    <w:rsid w:val="00E355B5"/>
    <w:rsid w:val="00E35B08"/>
    <w:rsid w:val="00E501B7"/>
    <w:rsid w:val="00E5388F"/>
    <w:rsid w:val="00E545A1"/>
    <w:rsid w:val="00E5736A"/>
    <w:rsid w:val="00E63A87"/>
    <w:rsid w:val="00E64F00"/>
    <w:rsid w:val="00E6522E"/>
    <w:rsid w:val="00E677B6"/>
    <w:rsid w:val="00E75788"/>
    <w:rsid w:val="00E776D3"/>
    <w:rsid w:val="00E81555"/>
    <w:rsid w:val="00E81562"/>
    <w:rsid w:val="00E83848"/>
    <w:rsid w:val="00E83AC9"/>
    <w:rsid w:val="00E83EC7"/>
    <w:rsid w:val="00E84C06"/>
    <w:rsid w:val="00E84D12"/>
    <w:rsid w:val="00E87981"/>
    <w:rsid w:val="00E913FA"/>
    <w:rsid w:val="00E9326C"/>
    <w:rsid w:val="00E94A3A"/>
    <w:rsid w:val="00E95902"/>
    <w:rsid w:val="00EB10CC"/>
    <w:rsid w:val="00EB65D2"/>
    <w:rsid w:val="00EC0C1B"/>
    <w:rsid w:val="00EC1586"/>
    <w:rsid w:val="00EC6443"/>
    <w:rsid w:val="00ED2394"/>
    <w:rsid w:val="00EE1FFB"/>
    <w:rsid w:val="00EE2A43"/>
    <w:rsid w:val="00EE3758"/>
    <w:rsid w:val="00EF768A"/>
    <w:rsid w:val="00F01004"/>
    <w:rsid w:val="00F015D5"/>
    <w:rsid w:val="00F019D8"/>
    <w:rsid w:val="00F16DF4"/>
    <w:rsid w:val="00F2236A"/>
    <w:rsid w:val="00F22A33"/>
    <w:rsid w:val="00F27CDA"/>
    <w:rsid w:val="00F3335A"/>
    <w:rsid w:val="00F447FA"/>
    <w:rsid w:val="00F474B2"/>
    <w:rsid w:val="00F55781"/>
    <w:rsid w:val="00F56067"/>
    <w:rsid w:val="00F677E3"/>
    <w:rsid w:val="00F7194C"/>
    <w:rsid w:val="00F7263C"/>
    <w:rsid w:val="00F75C3A"/>
    <w:rsid w:val="00F81DF9"/>
    <w:rsid w:val="00F83417"/>
    <w:rsid w:val="00F8788E"/>
    <w:rsid w:val="00F969F3"/>
    <w:rsid w:val="00FA3EFB"/>
    <w:rsid w:val="00FA4F38"/>
    <w:rsid w:val="00FB24FD"/>
    <w:rsid w:val="00FB6685"/>
    <w:rsid w:val="00FB67F8"/>
    <w:rsid w:val="00FC08E3"/>
    <w:rsid w:val="00FC22A3"/>
    <w:rsid w:val="00FC3352"/>
    <w:rsid w:val="00FC668C"/>
    <w:rsid w:val="00FD0B27"/>
    <w:rsid w:val="00FD3825"/>
    <w:rsid w:val="00FD39A5"/>
    <w:rsid w:val="00FD50E0"/>
    <w:rsid w:val="00FD61CD"/>
    <w:rsid w:val="00FD7553"/>
    <w:rsid w:val="00FE0A27"/>
    <w:rsid w:val="00FE57E5"/>
    <w:rsid w:val="00FE6267"/>
    <w:rsid w:val="00FE72EE"/>
    <w:rsid w:val="00FF0D90"/>
    <w:rsid w:val="00FF0EB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317A"/>
    <w:rPr>
      <w:sz w:val="28"/>
      <w:lang w:bidi="he-IL"/>
    </w:rPr>
  </w:style>
  <w:style w:type="paragraph" w:styleId="Ttulo1">
    <w:name w:val="heading 1"/>
    <w:basedOn w:val="Normal"/>
    <w:next w:val="Normal"/>
    <w:qFormat/>
    <w:rsid w:val="00D0317A"/>
    <w:pPr>
      <w:keepNext/>
      <w:numPr>
        <w:numId w:val="1"/>
      </w:numPr>
      <w:jc w:val="both"/>
      <w:outlineLvl w:val="0"/>
    </w:pPr>
    <w:rPr>
      <w:rFonts w:ascii="Arial" w:hAnsi="Arial"/>
      <w:b/>
      <w:sz w:val="24"/>
    </w:rPr>
  </w:style>
  <w:style w:type="paragraph" w:styleId="Ttulo7">
    <w:name w:val="heading 7"/>
    <w:basedOn w:val="Normal"/>
    <w:next w:val="Normal"/>
    <w:link w:val="Ttulo7Car"/>
    <w:unhideWhenUsed/>
    <w:qFormat/>
    <w:rsid w:val="0036608B"/>
    <w:pPr>
      <w:spacing w:before="240" w:after="60"/>
      <w:outlineLvl w:val="6"/>
    </w:pPr>
    <w:rPr>
      <w:rFonts w:ascii="Calibri" w:hAnsi="Calibr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2A00F6"/>
    <w:pPr>
      <w:tabs>
        <w:tab w:val="left" w:pos="2694"/>
      </w:tabs>
      <w:ind w:left="567"/>
      <w:jc w:val="both"/>
    </w:pPr>
    <w:rPr>
      <w:rFonts w:ascii="Arial" w:hAnsi="Arial"/>
      <w:sz w:val="24"/>
    </w:rPr>
  </w:style>
  <w:style w:type="paragraph" w:styleId="Encabezado">
    <w:name w:val="header"/>
    <w:basedOn w:val="Normal"/>
    <w:rsid w:val="00657271"/>
    <w:pPr>
      <w:tabs>
        <w:tab w:val="center" w:pos="4252"/>
        <w:tab w:val="right" w:pos="8504"/>
      </w:tabs>
    </w:pPr>
  </w:style>
  <w:style w:type="paragraph" w:styleId="Piedepgina">
    <w:name w:val="footer"/>
    <w:basedOn w:val="Normal"/>
    <w:rsid w:val="00657271"/>
    <w:pPr>
      <w:tabs>
        <w:tab w:val="center" w:pos="4252"/>
        <w:tab w:val="right" w:pos="8504"/>
      </w:tabs>
    </w:pPr>
  </w:style>
  <w:style w:type="character" w:styleId="Nmerodepgina">
    <w:name w:val="page number"/>
    <w:basedOn w:val="Fuentedeprrafopredeter"/>
    <w:rsid w:val="00657271"/>
  </w:style>
  <w:style w:type="paragraph" w:styleId="Prrafodelista">
    <w:name w:val="List Paragraph"/>
    <w:basedOn w:val="Normal"/>
    <w:uiPriority w:val="34"/>
    <w:qFormat/>
    <w:rsid w:val="006C45B2"/>
    <w:pPr>
      <w:ind w:left="708"/>
    </w:pPr>
  </w:style>
  <w:style w:type="paragraph" w:styleId="Textoindependiente">
    <w:name w:val="Body Text"/>
    <w:basedOn w:val="Normal"/>
    <w:link w:val="TextoindependienteCar"/>
    <w:rsid w:val="00CD649D"/>
    <w:pPr>
      <w:spacing w:after="120"/>
    </w:pPr>
  </w:style>
  <w:style w:type="character" w:styleId="Hipervnculo">
    <w:name w:val="Hyperlink"/>
    <w:rsid w:val="00D07682"/>
    <w:rPr>
      <w:color w:val="0000FF"/>
      <w:u w:val="single"/>
    </w:rPr>
  </w:style>
  <w:style w:type="character" w:customStyle="1" w:styleId="TextoindependienteCar">
    <w:name w:val="Texto independiente Car"/>
    <w:link w:val="Textoindependiente"/>
    <w:rsid w:val="00D07682"/>
    <w:rPr>
      <w:sz w:val="28"/>
      <w:lang w:val="es-ES" w:eastAsia="es-ES" w:bidi="he-IL"/>
    </w:rPr>
  </w:style>
  <w:style w:type="character" w:customStyle="1" w:styleId="Ttulo7Car">
    <w:name w:val="Título 7 Car"/>
    <w:basedOn w:val="Fuentedeprrafopredeter"/>
    <w:link w:val="Ttulo7"/>
    <w:rsid w:val="0036608B"/>
    <w:rPr>
      <w:rFonts w:ascii="Calibri" w:eastAsia="Times New Roman" w:hAnsi="Calibri" w:cs="Times New Roman"/>
      <w:sz w:val="24"/>
      <w:szCs w:val="24"/>
      <w:lang w:bidi="he-IL"/>
    </w:rPr>
  </w:style>
  <w:style w:type="paragraph" w:styleId="Textodeglobo">
    <w:name w:val="Balloon Text"/>
    <w:basedOn w:val="Normal"/>
    <w:link w:val="TextodegloboCar"/>
    <w:rsid w:val="00FE0A27"/>
    <w:rPr>
      <w:rFonts w:ascii="Tahoma" w:hAnsi="Tahoma" w:cs="Tahoma"/>
      <w:sz w:val="16"/>
      <w:szCs w:val="16"/>
    </w:rPr>
  </w:style>
  <w:style w:type="character" w:customStyle="1" w:styleId="TextodegloboCar">
    <w:name w:val="Texto de globo Car"/>
    <w:basedOn w:val="Fuentedeprrafopredeter"/>
    <w:link w:val="Textodeglobo"/>
    <w:rsid w:val="00FE0A27"/>
    <w:rPr>
      <w:rFonts w:ascii="Tahoma" w:hAnsi="Tahoma" w:cs="Tahoma"/>
      <w:sz w:val="16"/>
      <w:szCs w:val="16"/>
      <w:lang w:bidi="he-IL"/>
    </w:rPr>
  </w:style>
</w:styles>
</file>

<file path=word/webSettings.xml><?xml version="1.0" encoding="utf-8"?>
<w:webSettings xmlns:r="http://schemas.openxmlformats.org/officeDocument/2006/relationships" xmlns:w="http://schemas.openxmlformats.org/wordprocessingml/2006/main">
  <w:divs>
    <w:div w:id="35199257">
      <w:bodyDiv w:val="1"/>
      <w:marLeft w:val="0"/>
      <w:marRight w:val="0"/>
      <w:marTop w:val="0"/>
      <w:marBottom w:val="0"/>
      <w:divBdr>
        <w:top w:val="none" w:sz="0" w:space="0" w:color="auto"/>
        <w:left w:val="none" w:sz="0" w:space="0" w:color="auto"/>
        <w:bottom w:val="none" w:sz="0" w:space="0" w:color="auto"/>
        <w:right w:val="none" w:sz="0" w:space="0" w:color="auto"/>
      </w:divBdr>
    </w:div>
    <w:div w:id="612592444">
      <w:bodyDiv w:val="1"/>
      <w:marLeft w:val="0"/>
      <w:marRight w:val="0"/>
      <w:marTop w:val="0"/>
      <w:marBottom w:val="0"/>
      <w:divBdr>
        <w:top w:val="none" w:sz="0" w:space="0" w:color="auto"/>
        <w:left w:val="none" w:sz="0" w:space="0" w:color="auto"/>
        <w:bottom w:val="none" w:sz="0" w:space="0" w:color="auto"/>
        <w:right w:val="none" w:sz="0" w:space="0" w:color="auto"/>
      </w:divBdr>
    </w:div>
    <w:div w:id="805589902">
      <w:bodyDiv w:val="1"/>
      <w:marLeft w:val="0"/>
      <w:marRight w:val="0"/>
      <w:marTop w:val="0"/>
      <w:marBottom w:val="0"/>
      <w:divBdr>
        <w:top w:val="none" w:sz="0" w:space="0" w:color="auto"/>
        <w:left w:val="none" w:sz="0" w:space="0" w:color="auto"/>
        <w:bottom w:val="none" w:sz="0" w:space="0" w:color="auto"/>
        <w:right w:val="none" w:sz="0" w:space="0" w:color="auto"/>
      </w:divBdr>
    </w:div>
    <w:div w:id="841746581">
      <w:bodyDiv w:val="1"/>
      <w:marLeft w:val="0"/>
      <w:marRight w:val="0"/>
      <w:marTop w:val="0"/>
      <w:marBottom w:val="0"/>
      <w:divBdr>
        <w:top w:val="none" w:sz="0" w:space="0" w:color="auto"/>
        <w:left w:val="none" w:sz="0" w:space="0" w:color="auto"/>
        <w:bottom w:val="none" w:sz="0" w:space="0" w:color="auto"/>
        <w:right w:val="none" w:sz="0" w:space="0" w:color="auto"/>
      </w:divBdr>
    </w:div>
    <w:div w:id="1180925140">
      <w:bodyDiv w:val="1"/>
      <w:marLeft w:val="0"/>
      <w:marRight w:val="0"/>
      <w:marTop w:val="0"/>
      <w:marBottom w:val="0"/>
      <w:divBdr>
        <w:top w:val="none" w:sz="0" w:space="0" w:color="auto"/>
        <w:left w:val="none" w:sz="0" w:space="0" w:color="auto"/>
        <w:bottom w:val="none" w:sz="0" w:space="0" w:color="auto"/>
        <w:right w:val="none" w:sz="0" w:space="0" w:color="auto"/>
      </w:divBdr>
    </w:div>
    <w:div w:id="1337078659">
      <w:bodyDiv w:val="1"/>
      <w:marLeft w:val="0"/>
      <w:marRight w:val="0"/>
      <w:marTop w:val="0"/>
      <w:marBottom w:val="0"/>
      <w:divBdr>
        <w:top w:val="none" w:sz="0" w:space="0" w:color="auto"/>
        <w:left w:val="none" w:sz="0" w:space="0" w:color="auto"/>
        <w:bottom w:val="none" w:sz="0" w:space="0" w:color="auto"/>
        <w:right w:val="none" w:sz="0" w:space="0" w:color="auto"/>
      </w:divBdr>
    </w:div>
    <w:div w:id="1403673878">
      <w:bodyDiv w:val="1"/>
      <w:marLeft w:val="0"/>
      <w:marRight w:val="0"/>
      <w:marTop w:val="0"/>
      <w:marBottom w:val="0"/>
      <w:divBdr>
        <w:top w:val="none" w:sz="0" w:space="0" w:color="auto"/>
        <w:left w:val="none" w:sz="0" w:space="0" w:color="auto"/>
        <w:bottom w:val="none" w:sz="0" w:space="0" w:color="auto"/>
        <w:right w:val="none" w:sz="0" w:space="0" w:color="auto"/>
      </w:divBdr>
    </w:div>
    <w:div w:id="2021421404">
      <w:bodyDiv w:val="1"/>
      <w:marLeft w:val="0"/>
      <w:marRight w:val="0"/>
      <w:marTop w:val="0"/>
      <w:marBottom w:val="0"/>
      <w:divBdr>
        <w:top w:val="none" w:sz="0" w:space="0" w:color="auto"/>
        <w:left w:val="none" w:sz="0" w:space="0" w:color="auto"/>
        <w:bottom w:val="none" w:sz="0" w:space="0" w:color="auto"/>
        <w:right w:val="none" w:sz="0" w:space="0" w:color="auto"/>
      </w:divBdr>
    </w:div>
    <w:div w:id="2077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i.c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0D4AA-FAA6-4F63-AEF6-608069FB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3821</Words>
  <Characters>21016</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MODELO  AT-1</vt:lpstr>
    </vt:vector>
  </TitlesOfParts>
  <Company>Oficina Nacional de Estadistica</Company>
  <LinksUpToDate>false</LinksUpToDate>
  <CharactersWithSpaces>24788</CharactersWithSpaces>
  <SharedDoc>false</SharedDoc>
  <HLinks>
    <vt:vector size="6" baseType="variant">
      <vt:variant>
        <vt:i4>7995444</vt:i4>
      </vt:variant>
      <vt:variant>
        <vt:i4>0</vt:i4>
      </vt:variant>
      <vt:variant>
        <vt:i4>0</vt:i4>
      </vt:variant>
      <vt:variant>
        <vt:i4>5</vt:i4>
      </vt:variant>
      <vt:variant>
        <vt:lpwstr>http://www.onei.cu/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AT-1</dc:title>
  <dc:creator>Aker Aragón</dc:creator>
  <cp:lastModifiedBy>evelyn</cp:lastModifiedBy>
  <cp:revision>3</cp:revision>
  <cp:lastPrinted>2016-07-12T14:56:00Z</cp:lastPrinted>
  <dcterms:created xsi:type="dcterms:W3CDTF">2016-10-07T20:03:00Z</dcterms:created>
  <dcterms:modified xsi:type="dcterms:W3CDTF">2016-10-07T20:17:00Z</dcterms:modified>
</cp:coreProperties>
</file>